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61EC4" w14:textId="77777777" w:rsidR="00ED12F6" w:rsidRDefault="005B740D">
      <w:r>
        <w:rPr>
          <w:noProof/>
        </w:rPr>
        <mc:AlternateContent>
          <mc:Choice Requires="wps">
            <w:drawing>
              <wp:anchor distT="0" distB="0" distL="114300" distR="114300" simplePos="0" relativeHeight="251659264" behindDoc="0" locked="0" layoutInCell="1" allowOverlap="1" wp14:anchorId="65211BB6" wp14:editId="27C7DC21">
                <wp:simplePos x="0" y="0"/>
                <wp:positionH relativeFrom="margin">
                  <wp:posOffset>513715</wp:posOffset>
                </wp:positionH>
                <wp:positionV relativeFrom="margin">
                  <wp:posOffset>66675</wp:posOffset>
                </wp:positionV>
                <wp:extent cx="4442460" cy="3848100"/>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2460" cy="3848100"/>
                        </a:xfrm>
                        <a:prstGeom prst="rect">
                          <a:avLst/>
                        </a:prstGeom>
                        <a:noFill/>
                        <a:ln>
                          <a:noFill/>
                        </a:ln>
                        <a:extLst>
                          <a:ext uri="{909E8E84-426E-40dd-AFC4-6F175D3DCCD1}"/>
                          <a:ext uri="{91240B29-F687-4f45-9708-019B960494DF}"/>
                        </a:extLst>
                      </wps:spPr>
                      <wps:txbx>
                        <w:txbxContent>
                          <w:p w14:paraId="3D484D42" w14:textId="77777777" w:rsidR="00900C79" w:rsidRDefault="00900C79">
                            <w:pPr>
                              <w:spacing w:after="0"/>
                              <w:rPr>
                                <w:rFonts w:cs="Arial"/>
                                <w:b/>
                                <w:bCs/>
                                <w:color w:val="1F497D"/>
                                <w:position w:val="-1"/>
                                <w:sz w:val="52"/>
                                <w:szCs w:val="52"/>
                              </w:rPr>
                            </w:pPr>
                          </w:p>
                          <w:p w14:paraId="19C8AFB3" w14:textId="77777777" w:rsidR="00900C79" w:rsidRPr="00E02759" w:rsidRDefault="00900C79" w:rsidP="00E02759">
                            <w:pPr>
                              <w:spacing w:after="0"/>
                              <w:jc w:val="center"/>
                              <w:rPr>
                                <w:rFonts w:ascii="Arial" w:hAnsi="Arial"/>
                                <w:bCs/>
                                <w:color w:val="1F497D"/>
                                <w:sz w:val="56"/>
                                <w:szCs w:val="56"/>
                              </w:rPr>
                            </w:pPr>
                            <w:r w:rsidRPr="00E02759">
                              <w:rPr>
                                <w:rFonts w:ascii="Arial" w:hAnsi="Arial" w:cs="Arial"/>
                                <w:bCs/>
                                <w:color w:val="1F497D"/>
                                <w:position w:val="-1"/>
                                <w:sz w:val="56"/>
                                <w:szCs w:val="56"/>
                              </w:rPr>
                              <w:t>All-Wales Operational Document</w:t>
                            </w:r>
                          </w:p>
                          <w:p w14:paraId="43092DE2" w14:textId="77777777" w:rsidR="00900C79" w:rsidRPr="00E02759" w:rsidRDefault="00900C79" w:rsidP="00E02759">
                            <w:pPr>
                              <w:jc w:val="center"/>
                              <w:rPr>
                                <w:rFonts w:ascii="Arial" w:hAnsi="Arial"/>
                                <w:bCs/>
                                <w:color w:val="1F497D"/>
                                <w:sz w:val="56"/>
                                <w:szCs w:val="56"/>
                              </w:rPr>
                            </w:pPr>
                            <w:r w:rsidRPr="00E02759">
                              <w:rPr>
                                <w:rFonts w:ascii="Arial" w:hAnsi="Arial" w:cs="Arial"/>
                                <w:bCs/>
                                <w:color w:val="1F497D"/>
                                <w:position w:val="-1"/>
                                <w:sz w:val="56"/>
                                <w:szCs w:val="56"/>
                              </w:rPr>
                              <w:t>Deactivation of Implantable Cardioverter Defibrillators (ICD) at the end of life</w:t>
                            </w:r>
                          </w:p>
                          <w:p w14:paraId="5232185C" w14:textId="77777777" w:rsidR="00900C79" w:rsidRPr="003A3730" w:rsidRDefault="00900C79">
                            <w:pPr>
                              <w:rPr>
                                <w:b/>
                                <w:bCs/>
                                <w:color w:val="808080"/>
                                <w:sz w:val="32"/>
                                <w:szCs w:val="32"/>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5211BB6" id="Rectangle 2" o:spid="_x0000_s1026" style="position:absolute;margin-left:40.45pt;margin-top:5.25pt;width:349.8pt;height:3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" filled="f" stroked="f">
                <v:textbox>
                  <w:txbxContent>
                    <w:p w14:paraId="3D484D42" w14:textId="77777777" w:rsidR="00900C79" w:rsidRDefault="00900C79">
                      <w:pPr>
                        <w:spacing w:after="0"/>
                        <w:rPr>
                          <w:rFonts w:cs="Arial"/>
                          <w:b/>
                          <w:bCs/>
                          <w:color w:val="1F497D"/>
                          <w:position w:val="-1"/>
                          <w:sz w:val="52"/>
                          <w:szCs w:val="52"/>
                        </w:rPr>
                      </w:pPr>
                    </w:p>
                    <w:p w14:paraId="19C8AFB3" w14:textId="77777777" w:rsidR="00900C79" w:rsidRPr="00E02759" w:rsidRDefault="00900C79" w:rsidP="00E02759">
                      <w:pPr>
                        <w:spacing w:after="0"/>
                        <w:jc w:val="center"/>
                        <w:rPr>
                          <w:rFonts w:ascii="Arial" w:hAnsi="Arial"/>
                          <w:bCs/>
                          <w:color w:val="1F497D"/>
                          <w:sz w:val="56"/>
                          <w:szCs w:val="56"/>
                        </w:rPr>
                      </w:pPr>
                      <w:r w:rsidRPr="00E02759">
                        <w:rPr>
                          <w:rFonts w:ascii="Arial" w:hAnsi="Arial" w:cs="Arial"/>
                          <w:bCs/>
                          <w:color w:val="1F497D"/>
                          <w:position w:val="-1"/>
                          <w:sz w:val="56"/>
                          <w:szCs w:val="56"/>
                        </w:rPr>
                        <w:t>All-Wales Operational Document</w:t>
                      </w:r>
                    </w:p>
                    <w:p w14:paraId="43092DE2" w14:textId="77777777" w:rsidR="00900C79" w:rsidRPr="00E02759" w:rsidRDefault="00900C79" w:rsidP="00E02759">
                      <w:pPr>
                        <w:jc w:val="center"/>
                        <w:rPr>
                          <w:rFonts w:ascii="Arial" w:hAnsi="Arial"/>
                          <w:bCs/>
                          <w:color w:val="1F497D"/>
                          <w:sz w:val="56"/>
                          <w:szCs w:val="56"/>
                        </w:rPr>
                      </w:pPr>
                      <w:r w:rsidRPr="00E02759">
                        <w:rPr>
                          <w:rFonts w:ascii="Arial" w:hAnsi="Arial" w:cs="Arial"/>
                          <w:bCs/>
                          <w:color w:val="1F497D"/>
                          <w:position w:val="-1"/>
                          <w:sz w:val="56"/>
                          <w:szCs w:val="56"/>
                        </w:rPr>
                        <w:t>Deactivation of Implantable Cardioverter Defibrillators (ICD) at the end of life</w:t>
                      </w:r>
                    </w:p>
                    <w:p w14:paraId="5232185C" w14:textId="77777777" w:rsidR="00900C79" w:rsidRPr="003A3730" w:rsidRDefault="00900C79">
                      <w:pPr>
                        <w:rPr>
                          <w:b/>
                          <w:bCs/>
                          <w:color w:val="808080"/>
                          <w:sz w:val="32"/>
                          <w:szCs w:val="32"/>
                        </w:rPr>
                      </w:pPr>
                    </w:p>
                  </w:txbxContent>
                </v:textbox>
                <w10:wrap anchorx="margin" anchory="margin"/>
              </v:rect>
            </w:pict>
          </mc:Fallback>
        </mc:AlternateContent>
      </w:r>
    </w:p>
    <w:p w14:paraId="59470078" w14:textId="77777777" w:rsidR="00ED12F6" w:rsidRDefault="00ED12F6"/>
    <w:p w14:paraId="13E9EF70" w14:textId="77777777" w:rsidR="00ED12F6" w:rsidRPr="00631AF0" w:rsidRDefault="005B740D" w:rsidP="00631AF0">
      <w:pPr>
        <w:shd w:val="clear" w:color="auto" w:fill="FFFFFF"/>
        <w:spacing w:after="0" w:line="240" w:lineRule="auto"/>
        <w:rPr>
          <w:rFonts w:ascii="Times New Roman" w:hAnsi="Times New Roman"/>
          <w:b/>
          <w:sz w:val="20"/>
          <w:szCs w:val="20"/>
        </w:rPr>
      </w:pPr>
      <w:r>
        <w:rPr>
          <w:noProof/>
        </w:rPr>
        <mc:AlternateContent>
          <mc:Choice Requires="wps">
            <w:drawing>
              <wp:anchor distT="0" distB="0" distL="114300" distR="114300" simplePos="0" relativeHeight="251656192" behindDoc="0" locked="0" layoutInCell="1" allowOverlap="1" wp14:anchorId="6B5192E8" wp14:editId="337DB04A">
                <wp:simplePos x="0" y="0"/>
                <wp:positionH relativeFrom="column">
                  <wp:posOffset>298450</wp:posOffset>
                </wp:positionH>
                <wp:positionV relativeFrom="paragraph">
                  <wp:posOffset>2934970</wp:posOffset>
                </wp:positionV>
                <wp:extent cx="3620770" cy="80200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802005"/>
                        </a:xfrm>
                        <a:prstGeom prst="rect">
                          <a:avLst/>
                        </a:prstGeom>
                        <a:solidFill>
                          <a:srgbClr val="FFFFFF">
                            <a:alpha val="0"/>
                          </a:srgbClr>
                        </a:solidFill>
                        <a:ln>
                          <a:noFill/>
                        </a:ln>
                        <a:extLst>
                          <a:ext uri="{91240B29-F687-4f45-9708-019B960494DF}"/>
                        </a:extLst>
                      </wps:spPr>
                      <wps:txbx>
                        <w:txbxContent>
                          <w:p w14:paraId="53AFBA45" w14:textId="77777777" w:rsidR="00900C79" w:rsidRPr="003E46C9" w:rsidRDefault="00900C79">
                            <w:pPr>
                              <w:rPr>
                                <w:rFonts w:ascii="Arial" w:hAnsi="Arial"/>
                                <w:sz w:val="36"/>
                                <w:szCs w:val="36"/>
                              </w:rPr>
                            </w:pPr>
                            <w:r w:rsidRPr="003E46C9">
                              <w:rPr>
                                <w:rFonts w:ascii="Arial" w:hAnsi="Arial"/>
                                <w:sz w:val="36"/>
                                <w:szCs w:val="36"/>
                              </w:rPr>
                              <w:t xml:space="preserve">Version </w:t>
                            </w:r>
                            <w:r>
                              <w:rPr>
                                <w:rFonts w:ascii="Arial" w:hAnsi="Arial"/>
                                <w:sz w:val="36"/>
                                <w:szCs w:val="36"/>
                              </w:rPr>
                              <w:t>4</w:t>
                            </w:r>
                          </w:p>
                          <w:p w14:paraId="1789DC62" w14:textId="77777777" w:rsidR="00900C79" w:rsidRPr="003E46C9" w:rsidRDefault="005B740D">
                            <w:pPr>
                              <w:rPr>
                                <w:rFonts w:ascii="Arial" w:hAnsi="Arial"/>
                                <w:sz w:val="36"/>
                                <w:szCs w:val="36"/>
                              </w:rPr>
                            </w:pPr>
                            <w:r>
                              <w:rPr>
                                <w:rFonts w:ascii="Arial" w:hAnsi="Arial"/>
                                <w:sz w:val="36"/>
                                <w:szCs w:val="36"/>
                              </w:rPr>
                              <w:t xml:space="preserve">February </w:t>
                            </w:r>
                            <w:r w:rsidR="00900C79" w:rsidRPr="003E46C9">
                              <w:rPr>
                                <w:rFonts w:ascii="Arial" w:hAnsi="Arial"/>
                                <w:sz w:val="36"/>
                                <w:szCs w:val="36"/>
                              </w:rPr>
                              <w:t>201</w:t>
                            </w:r>
                            <w:r w:rsidR="00900C79">
                              <w:rPr>
                                <w:rFonts w:ascii="Arial" w:hAnsi="Arial"/>
                                <w:sz w:val="36"/>
                                <w:szCs w:val="36"/>
                              </w:rPr>
                              <w:t>9</w:t>
                            </w:r>
                            <w:r w:rsidR="00900C79" w:rsidRPr="003E46C9">
                              <w:rPr>
                                <w:rFonts w:ascii="Arial" w:hAnsi="Arial"/>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192E8" id="_x0000_t202" coordsize="21600,21600" o:spt="202" path="m,l,21600r21600,l21600,xe">
                <v:stroke joinstyle="miter"/>
                <v:path gradientshapeok="t" o:connecttype="rect"/>
              </v:shapetype>
              <v:shape id="Text Box 3" o:spid="_x0000_s1027" type="#_x0000_t202" style="position:absolute;margin-left:23.5pt;margin-top:231.1pt;width:285.1pt;height:6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" stroked="f">
                <v:fill opacity="0"/>
                <v:textbox>
                  <w:txbxContent>
                    <w:p w14:paraId="53AFBA45" w14:textId="77777777" w:rsidR="00900C79" w:rsidRPr="003E46C9" w:rsidRDefault="00900C79">
                      <w:pPr>
                        <w:rPr>
                          <w:rFonts w:ascii="Arial" w:hAnsi="Arial"/>
                          <w:sz w:val="36"/>
                          <w:szCs w:val="36"/>
                        </w:rPr>
                      </w:pPr>
                      <w:r w:rsidRPr="003E46C9">
                        <w:rPr>
                          <w:rFonts w:ascii="Arial" w:hAnsi="Arial"/>
                          <w:sz w:val="36"/>
                          <w:szCs w:val="36"/>
                        </w:rPr>
                        <w:t xml:space="preserve">Version </w:t>
                      </w:r>
                      <w:r>
                        <w:rPr>
                          <w:rFonts w:ascii="Arial" w:hAnsi="Arial"/>
                          <w:sz w:val="36"/>
                          <w:szCs w:val="36"/>
                        </w:rPr>
                        <w:t>4</w:t>
                      </w:r>
                    </w:p>
                    <w:p w14:paraId="1789DC62" w14:textId="77777777" w:rsidR="00900C79" w:rsidRPr="003E46C9" w:rsidRDefault="005B740D">
                      <w:pPr>
                        <w:rPr>
                          <w:rFonts w:ascii="Arial" w:hAnsi="Arial"/>
                          <w:sz w:val="36"/>
                          <w:szCs w:val="36"/>
                        </w:rPr>
                      </w:pPr>
                      <w:r>
                        <w:rPr>
                          <w:rFonts w:ascii="Arial" w:hAnsi="Arial"/>
                          <w:sz w:val="36"/>
                          <w:szCs w:val="36"/>
                        </w:rPr>
                        <w:t xml:space="preserve">February </w:t>
                      </w:r>
                      <w:r w:rsidR="00900C79" w:rsidRPr="003E46C9">
                        <w:rPr>
                          <w:rFonts w:ascii="Arial" w:hAnsi="Arial"/>
                          <w:sz w:val="36"/>
                          <w:szCs w:val="36"/>
                        </w:rPr>
                        <w:t>201</w:t>
                      </w:r>
                      <w:r w:rsidR="00900C79">
                        <w:rPr>
                          <w:rFonts w:ascii="Arial" w:hAnsi="Arial"/>
                          <w:sz w:val="36"/>
                          <w:szCs w:val="36"/>
                        </w:rPr>
                        <w:t>9</w:t>
                      </w:r>
                      <w:r w:rsidR="00900C79" w:rsidRPr="003E46C9">
                        <w:rPr>
                          <w:rFonts w:ascii="Arial" w:hAnsi="Arial"/>
                          <w:sz w:val="36"/>
                          <w:szCs w:val="36"/>
                        </w:rPr>
                        <w:t xml:space="preserve">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E0D0D5" wp14:editId="06B8864D">
                <wp:simplePos x="0" y="0"/>
                <wp:positionH relativeFrom="margin">
                  <wp:posOffset>3582670</wp:posOffset>
                </wp:positionH>
                <wp:positionV relativeFrom="margin">
                  <wp:posOffset>5867400</wp:posOffset>
                </wp:positionV>
                <wp:extent cx="2605405" cy="717550"/>
                <wp:effectExtent l="0" t="0" r="0" b="635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717550"/>
                        </a:xfrm>
                        <a:prstGeom prst="rect">
                          <a:avLst/>
                        </a:prstGeom>
                        <a:noFill/>
                        <a:ln>
                          <a:noFill/>
                        </a:ln>
                        <a:extLst>
                          <a:ext uri="{909E8E84-426E-40dd-AFC4-6F175D3DCCD1}"/>
                          <a:ext uri="{91240B29-F687-4f45-9708-019B960494DF}"/>
                        </a:extLst>
                      </wps:spPr>
                      <wps:txbx>
                        <w:txbxContent>
                          <w:p w14:paraId="6E807FDA" w14:textId="77777777" w:rsidR="00900C79" w:rsidRPr="00F20089" w:rsidRDefault="00900C79">
                            <w:pPr>
                              <w:jc w:val="right"/>
                              <w:rPr>
                                <w:sz w:val="56"/>
                                <w:szCs w:val="5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7E0D0D5" id="Rectangle 4" o:spid="_x0000_s1028" style="position:absolute;margin-left:282.1pt;margin-top:462pt;width:205.15pt;height:5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" filled="f" stroked="f">
                <v:textbox style="mso-fit-shape-to-text:t">
                  <w:txbxContent>
                    <w:p w14:paraId="6E807FDA" w14:textId="77777777" w:rsidR="00900C79" w:rsidRPr="00F20089" w:rsidRDefault="00900C79">
                      <w:pPr>
                        <w:jc w:val="right"/>
                        <w:rPr>
                          <w:sz w:val="56"/>
                          <w:szCs w:val="56"/>
                        </w:rPr>
                      </w:pPr>
                    </w:p>
                  </w:txbxContent>
                </v:textbox>
                <w10:wrap anchorx="margin" anchory="margin"/>
              </v:rect>
            </w:pict>
          </mc:Fallback>
        </mc:AlternateContent>
      </w:r>
      <w:r w:rsidR="00ED12F6" w:rsidRPr="00631AF0">
        <w:rPr>
          <w:rFonts w:ascii="Arial" w:hAnsi="Arial" w:cs="Arial"/>
          <w:b/>
          <w:bCs/>
          <w:position w:val="-1"/>
          <w:sz w:val="52"/>
          <w:szCs w:val="52"/>
        </w:rPr>
        <w:br w:type="page"/>
      </w:r>
    </w:p>
    <w:p w14:paraId="10934820" w14:textId="77777777" w:rsidR="00ED12F6" w:rsidRDefault="00ED12F6" w:rsidP="003303E1">
      <w:pPr>
        <w:widowControl w:val="0"/>
        <w:autoSpaceDE w:val="0"/>
        <w:autoSpaceDN w:val="0"/>
        <w:adjustRightInd w:val="0"/>
        <w:spacing w:before="29" w:after="0" w:line="240" w:lineRule="auto"/>
        <w:jc w:val="center"/>
        <w:rPr>
          <w:rFonts w:ascii="Arial" w:hAnsi="Arial" w:cs="Arial"/>
          <w:b/>
          <w:bCs/>
          <w:position w:val="-1"/>
          <w:sz w:val="24"/>
          <w:szCs w:val="24"/>
          <w:u w:val="thick"/>
        </w:rPr>
      </w:pPr>
    </w:p>
    <w:p w14:paraId="7D429C15" w14:textId="77777777" w:rsidR="00ED12F6" w:rsidRPr="00081E93" w:rsidRDefault="00ED12F6" w:rsidP="003303E1">
      <w:pPr>
        <w:widowControl w:val="0"/>
        <w:autoSpaceDE w:val="0"/>
        <w:autoSpaceDN w:val="0"/>
        <w:adjustRightInd w:val="0"/>
        <w:spacing w:before="29" w:after="0" w:line="240" w:lineRule="auto"/>
        <w:jc w:val="center"/>
        <w:rPr>
          <w:rFonts w:ascii="Arial" w:hAnsi="Arial" w:cs="Arial"/>
          <w:bCs/>
          <w:spacing w:val="-2"/>
          <w:position w:val="-1"/>
          <w:sz w:val="24"/>
          <w:szCs w:val="24"/>
          <w:u w:val="thick"/>
        </w:rPr>
      </w:pPr>
      <w:r w:rsidRPr="00081E93">
        <w:rPr>
          <w:rFonts w:ascii="Arial" w:hAnsi="Arial" w:cs="Arial"/>
          <w:bCs/>
          <w:position w:val="-1"/>
          <w:sz w:val="24"/>
          <w:szCs w:val="24"/>
          <w:u w:val="thick"/>
        </w:rPr>
        <w:t>All-Wales Operational</w:t>
      </w:r>
      <w:r w:rsidRPr="00081E93">
        <w:rPr>
          <w:rFonts w:ascii="Arial" w:hAnsi="Arial" w:cs="Arial"/>
          <w:bCs/>
          <w:spacing w:val="1"/>
          <w:position w:val="-1"/>
          <w:sz w:val="24"/>
          <w:szCs w:val="24"/>
          <w:u w:val="thick"/>
        </w:rPr>
        <w:t xml:space="preserve"> </w:t>
      </w:r>
      <w:r w:rsidRPr="00081E93">
        <w:rPr>
          <w:rFonts w:ascii="Arial" w:hAnsi="Arial" w:cs="Arial"/>
          <w:bCs/>
          <w:position w:val="-1"/>
          <w:sz w:val="24"/>
          <w:szCs w:val="24"/>
          <w:u w:val="thick"/>
        </w:rPr>
        <w:t>Document</w:t>
      </w:r>
      <w:r w:rsidRPr="00081E93">
        <w:rPr>
          <w:rFonts w:ascii="Arial" w:hAnsi="Arial" w:cs="Arial"/>
          <w:bCs/>
          <w:spacing w:val="-2"/>
          <w:position w:val="-1"/>
          <w:sz w:val="24"/>
          <w:szCs w:val="24"/>
          <w:u w:val="thick"/>
        </w:rPr>
        <w:t xml:space="preserve"> for </w:t>
      </w:r>
    </w:p>
    <w:p w14:paraId="7F6AD520" w14:textId="77777777" w:rsidR="00ED12F6" w:rsidRPr="007D5127" w:rsidRDefault="00ED12F6" w:rsidP="003303E1">
      <w:pPr>
        <w:widowControl w:val="0"/>
        <w:autoSpaceDE w:val="0"/>
        <w:autoSpaceDN w:val="0"/>
        <w:adjustRightInd w:val="0"/>
        <w:spacing w:before="29" w:after="0" w:line="240" w:lineRule="auto"/>
        <w:jc w:val="center"/>
        <w:rPr>
          <w:rFonts w:ascii="Arial" w:hAnsi="Arial" w:cs="Arial"/>
          <w:sz w:val="24"/>
          <w:szCs w:val="24"/>
        </w:rPr>
      </w:pPr>
      <w:r w:rsidRPr="00081E93">
        <w:rPr>
          <w:rFonts w:ascii="Arial" w:hAnsi="Arial" w:cs="Arial"/>
          <w:bCs/>
          <w:position w:val="-1"/>
          <w:sz w:val="24"/>
          <w:szCs w:val="24"/>
          <w:u w:val="thick"/>
        </w:rPr>
        <w:t>Deactivation</w:t>
      </w:r>
      <w:r w:rsidRPr="00081E93">
        <w:rPr>
          <w:rFonts w:ascii="Arial" w:hAnsi="Arial" w:cs="Arial"/>
          <w:bCs/>
          <w:spacing w:val="2"/>
          <w:position w:val="-1"/>
          <w:sz w:val="24"/>
          <w:szCs w:val="24"/>
          <w:u w:val="thick"/>
        </w:rPr>
        <w:t xml:space="preserve"> of</w:t>
      </w:r>
      <w:r w:rsidRPr="00081E93">
        <w:rPr>
          <w:rFonts w:ascii="Arial" w:hAnsi="Arial" w:cs="Arial"/>
          <w:bCs/>
          <w:spacing w:val="1"/>
          <w:position w:val="-1"/>
          <w:sz w:val="24"/>
          <w:szCs w:val="24"/>
          <w:u w:val="thick"/>
        </w:rPr>
        <w:t xml:space="preserve"> Implantable Cardioverter Defibrillators (</w:t>
      </w:r>
      <w:r w:rsidRPr="00081E93">
        <w:rPr>
          <w:rFonts w:ascii="Arial" w:hAnsi="Arial" w:cs="Arial"/>
          <w:bCs/>
          <w:position w:val="-1"/>
          <w:sz w:val="24"/>
          <w:szCs w:val="24"/>
          <w:u w:val="thick"/>
        </w:rPr>
        <w:t>ICD)</w:t>
      </w:r>
      <w:r w:rsidRPr="00081E93">
        <w:rPr>
          <w:rFonts w:ascii="Arial" w:hAnsi="Arial" w:cs="Arial"/>
          <w:bCs/>
          <w:spacing w:val="1"/>
          <w:position w:val="-1"/>
          <w:sz w:val="24"/>
          <w:szCs w:val="24"/>
          <w:u w:val="thick"/>
        </w:rPr>
        <w:t xml:space="preserve"> at the end of life</w:t>
      </w:r>
    </w:p>
    <w:p w14:paraId="407F2470" w14:textId="77777777" w:rsidR="00ED12F6" w:rsidRPr="00081E93" w:rsidRDefault="00ED12F6" w:rsidP="003303E1">
      <w:pPr>
        <w:widowControl w:val="0"/>
        <w:autoSpaceDE w:val="0"/>
        <w:autoSpaceDN w:val="0"/>
        <w:adjustRightInd w:val="0"/>
        <w:spacing w:before="11" w:after="0" w:line="240" w:lineRule="auto"/>
        <w:rPr>
          <w:rFonts w:ascii="Arial" w:hAnsi="Arial" w:cs="Arial"/>
          <w:sz w:val="24"/>
          <w:szCs w:val="24"/>
        </w:rPr>
      </w:pPr>
    </w:p>
    <w:p w14:paraId="68A5A13F" w14:textId="77777777" w:rsidR="00ED12F6" w:rsidRDefault="00ED12F6" w:rsidP="003303E1">
      <w:pPr>
        <w:widowControl w:val="0"/>
        <w:autoSpaceDE w:val="0"/>
        <w:autoSpaceDN w:val="0"/>
        <w:adjustRightInd w:val="0"/>
        <w:spacing w:before="11" w:after="0" w:line="240" w:lineRule="auto"/>
        <w:rPr>
          <w:rFonts w:ascii="Arial" w:hAnsi="Arial" w:cs="Arial"/>
          <w:sz w:val="24"/>
          <w:szCs w:val="24"/>
        </w:rPr>
      </w:pPr>
    </w:p>
    <w:p w14:paraId="3527CF72" w14:textId="77777777" w:rsidR="00ED12F6" w:rsidRPr="00871653" w:rsidRDefault="00ED12F6" w:rsidP="003303E1">
      <w:pPr>
        <w:widowControl w:val="0"/>
        <w:autoSpaceDE w:val="0"/>
        <w:autoSpaceDN w:val="0"/>
        <w:adjustRightInd w:val="0"/>
        <w:spacing w:before="29" w:after="0"/>
        <w:ind w:right="21"/>
        <w:jc w:val="both"/>
        <w:rPr>
          <w:rFonts w:ascii="Arial" w:hAnsi="Arial" w:cs="Arial"/>
        </w:rPr>
      </w:pPr>
      <w:r w:rsidRPr="00871653">
        <w:rPr>
          <w:rFonts w:ascii="Arial" w:hAnsi="Arial" w:cs="Arial"/>
        </w:rPr>
        <w:t>ICDs</w:t>
      </w:r>
      <w:r w:rsidRPr="00871653">
        <w:rPr>
          <w:rFonts w:ascii="Arial" w:hAnsi="Arial" w:cs="Arial"/>
          <w:spacing w:val="-10"/>
        </w:rPr>
        <w:t xml:space="preserve"> </w:t>
      </w:r>
      <w:r w:rsidRPr="00871653">
        <w:rPr>
          <w:rFonts w:ascii="Arial" w:hAnsi="Arial" w:cs="Arial"/>
        </w:rPr>
        <w:t>are</w:t>
      </w:r>
      <w:r w:rsidRPr="00871653">
        <w:rPr>
          <w:rFonts w:ascii="Arial" w:hAnsi="Arial" w:cs="Arial"/>
          <w:spacing w:val="1"/>
        </w:rPr>
        <w:t xml:space="preserve"> </w:t>
      </w:r>
      <w:r w:rsidRPr="00871653">
        <w:rPr>
          <w:rFonts w:ascii="Arial" w:hAnsi="Arial" w:cs="Arial"/>
        </w:rPr>
        <w:t>used</w:t>
      </w:r>
      <w:r w:rsidRPr="00871653">
        <w:rPr>
          <w:rFonts w:ascii="Arial" w:hAnsi="Arial" w:cs="Arial"/>
          <w:spacing w:val="1"/>
        </w:rPr>
        <w:t xml:space="preserve"> </w:t>
      </w:r>
      <w:r w:rsidRPr="00871653">
        <w:rPr>
          <w:rFonts w:ascii="Arial" w:hAnsi="Arial" w:cs="Arial"/>
        </w:rPr>
        <w:t>to</w:t>
      </w:r>
      <w:r w:rsidRPr="00871653">
        <w:rPr>
          <w:rFonts w:ascii="Arial" w:hAnsi="Arial" w:cs="Arial"/>
          <w:spacing w:val="1"/>
        </w:rPr>
        <w:t xml:space="preserve"> </w:t>
      </w:r>
      <w:r w:rsidRPr="00871653">
        <w:rPr>
          <w:rFonts w:ascii="Arial" w:hAnsi="Arial" w:cs="Arial"/>
        </w:rPr>
        <w:t>treat</w:t>
      </w:r>
      <w:r w:rsidRPr="00871653">
        <w:rPr>
          <w:rFonts w:ascii="Arial" w:hAnsi="Arial" w:cs="Arial"/>
          <w:spacing w:val="1"/>
        </w:rPr>
        <w:t xml:space="preserve"> </w:t>
      </w:r>
      <w:r w:rsidRPr="00871653">
        <w:rPr>
          <w:rFonts w:ascii="Arial" w:hAnsi="Arial" w:cs="Arial"/>
        </w:rPr>
        <w:t>life</w:t>
      </w:r>
      <w:r w:rsidRPr="00871653">
        <w:rPr>
          <w:rFonts w:ascii="Arial" w:hAnsi="Arial" w:cs="Arial"/>
          <w:spacing w:val="1"/>
        </w:rPr>
        <w:t xml:space="preserve"> </w:t>
      </w:r>
      <w:r w:rsidRPr="00871653">
        <w:rPr>
          <w:rFonts w:ascii="Arial" w:hAnsi="Arial" w:cs="Arial"/>
        </w:rPr>
        <w:t>threatening heart</w:t>
      </w:r>
      <w:r w:rsidRPr="00871653">
        <w:rPr>
          <w:rFonts w:ascii="Arial" w:hAnsi="Arial" w:cs="Arial"/>
          <w:spacing w:val="1"/>
        </w:rPr>
        <w:t xml:space="preserve"> </w:t>
      </w:r>
      <w:r w:rsidRPr="00871653">
        <w:rPr>
          <w:rFonts w:ascii="Arial" w:hAnsi="Arial" w:cs="Arial"/>
        </w:rPr>
        <w:t>rhythms</w:t>
      </w:r>
      <w:r w:rsidRPr="00871653">
        <w:rPr>
          <w:rFonts w:ascii="Arial" w:hAnsi="Arial" w:cs="Arial"/>
          <w:spacing w:val="1"/>
        </w:rPr>
        <w:t xml:space="preserve"> </w:t>
      </w:r>
      <w:r w:rsidRPr="00871653">
        <w:rPr>
          <w:rFonts w:ascii="Arial" w:hAnsi="Arial" w:cs="Arial"/>
        </w:rPr>
        <w:t>and</w:t>
      </w:r>
      <w:r w:rsidRPr="00871653">
        <w:rPr>
          <w:rFonts w:ascii="Arial" w:hAnsi="Arial" w:cs="Arial"/>
          <w:spacing w:val="1"/>
        </w:rPr>
        <w:t xml:space="preserve"> </w:t>
      </w:r>
      <w:r w:rsidRPr="00871653">
        <w:rPr>
          <w:rFonts w:ascii="Arial" w:hAnsi="Arial" w:cs="Arial"/>
        </w:rPr>
        <w:t>help reduce the risk of sudden</w:t>
      </w:r>
      <w:r w:rsidRPr="00871653">
        <w:rPr>
          <w:rFonts w:ascii="Arial" w:hAnsi="Arial" w:cs="Arial"/>
          <w:spacing w:val="1"/>
        </w:rPr>
        <w:t xml:space="preserve"> </w:t>
      </w:r>
      <w:r w:rsidRPr="00871653">
        <w:rPr>
          <w:rFonts w:ascii="Arial" w:hAnsi="Arial" w:cs="Arial"/>
        </w:rPr>
        <w:t>death</w:t>
      </w:r>
      <w:r w:rsidRPr="00871653">
        <w:rPr>
          <w:rFonts w:ascii="Arial" w:hAnsi="Arial" w:cs="Arial"/>
          <w:spacing w:val="1"/>
        </w:rPr>
        <w:t xml:space="preserve"> </w:t>
      </w:r>
      <w:r w:rsidRPr="00871653">
        <w:rPr>
          <w:rFonts w:ascii="Arial" w:hAnsi="Arial" w:cs="Arial"/>
        </w:rPr>
        <w:t>caused</w:t>
      </w:r>
      <w:r w:rsidRPr="00871653">
        <w:rPr>
          <w:rFonts w:ascii="Arial" w:hAnsi="Arial" w:cs="Arial"/>
          <w:spacing w:val="1"/>
        </w:rPr>
        <w:t xml:space="preserve"> </w:t>
      </w:r>
      <w:r w:rsidRPr="00871653">
        <w:rPr>
          <w:rFonts w:ascii="Arial" w:hAnsi="Arial" w:cs="Arial"/>
        </w:rPr>
        <w:t>by</w:t>
      </w:r>
      <w:r w:rsidRPr="00871653">
        <w:rPr>
          <w:rFonts w:ascii="Arial" w:hAnsi="Arial" w:cs="Arial"/>
          <w:spacing w:val="1"/>
        </w:rPr>
        <w:t xml:space="preserve"> </w:t>
      </w:r>
      <w:r w:rsidRPr="00871653">
        <w:rPr>
          <w:rFonts w:ascii="Arial" w:hAnsi="Arial" w:cs="Arial"/>
        </w:rPr>
        <w:t>ventricular</w:t>
      </w:r>
      <w:r w:rsidRPr="00871653">
        <w:rPr>
          <w:rFonts w:ascii="Arial" w:hAnsi="Arial" w:cs="Arial"/>
          <w:spacing w:val="1"/>
        </w:rPr>
        <w:t xml:space="preserve"> </w:t>
      </w:r>
      <w:r w:rsidRPr="00871653">
        <w:rPr>
          <w:rFonts w:ascii="Arial" w:hAnsi="Arial" w:cs="Arial"/>
        </w:rPr>
        <w:t>tachycardia</w:t>
      </w:r>
      <w:r w:rsidRPr="00871653">
        <w:rPr>
          <w:rFonts w:ascii="Arial" w:hAnsi="Arial" w:cs="Arial"/>
          <w:spacing w:val="1"/>
        </w:rPr>
        <w:t xml:space="preserve"> </w:t>
      </w:r>
      <w:r w:rsidRPr="00871653">
        <w:rPr>
          <w:rFonts w:ascii="Arial" w:hAnsi="Arial" w:cs="Arial"/>
        </w:rPr>
        <w:t>or</w:t>
      </w:r>
      <w:r w:rsidRPr="00871653">
        <w:rPr>
          <w:rFonts w:ascii="Arial" w:hAnsi="Arial" w:cs="Arial"/>
          <w:spacing w:val="1"/>
        </w:rPr>
        <w:t xml:space="preserve"> </w:t>
      </w:r>
      <w:r w:rsidRPr="00871653">
        <w:rPr>
          <w:rFonts w:ascii="Arial" w:hAnsi="Arial" w:cs="Arial"/>
        </w:rPr>
        <w:t>ventricular</w:t>
      </w:r>
      <w:r w:rsidRPr="00871653">
        <w:rPr>
          <w:rFonts w:ascii="Arial" w:hAnsi="Arial" w:cs="Arial"/>
          <w:spacing w:val="1"/>
        </w:rPr>
        <w:t xml:space="preserve"> </w:t>
      </w:r>
      <w:r w:rsidRPr="00871653">
        <w:rPr>
          <w:rFonts w:ascii="Arial" w:hAnsi="Arial" w:cs="Arial"/>
        </w:rPr>
        <w:t>fibrillation. The</w:t>
      </w:r>
      <w:r w:rsidRPr="00871653">
        <w:rPr>
          <w:rFonts w:ascii="Arial" w:hAnsi="Arial" w:cs="Arial"/>
          <w:spacing w:val="-11"/>
        </w:rPr>
        <w:t xml:space="preserve"> </w:t>
      </w:r>
      <w:r w:rsidRPr="00871653">
        <w:rPr>
          <w:rFonts w:ascii="Arial" w:hAnsi="Arial" w:cs="Arial"/>
        </w:rPr>
        <w:t>ICD works by delivering an electrical</w:t>
      </w:r>
      <w:r w:rsidRPr="00871653">
        <w:rPr>
          <w:rFonts w:ascii="Arial" w:hAnsi="Arial" w:cs="Arial"/>
          <w:spacing w:val="1"/>
        </w:rPr>
        <w:t xml:space="preserve"> </w:t>
      </w:r>
      <w:r w:rsidRPr="00871653">
        <w:rPr>
          <w:rFonts w:ascii="Arial" w:hAnsi="Arial" w:cs="Arial"/>
        </w:rPr>
        <w:t>charge or by rapid pacing of the myocardium when it senses</w:t>
      </w:r>
      <w:r w:rsidRPr="00871653">
        <w:rPr>
          <w:rFonts w:ascii="Arial" w:hAnsi="Arial" w:cs="Arial"/>
          <w:spacing w:val="1"/>
        </w:rPr>
        <w:t xml:space="preserve"> </w:t>
      </w:r>
      <w:r w:rsidRPr="00871653">
        <w:rPr>
          <w:rFonts w:ascii="Arial" w:hAnsi="Arial" w:cs="Arial"/>
        </w:rPr>
        <w:t>either</w:t>
      </w:r>
      <w:r w:rsidRPr="00871653">
        <w:rPr>
          <w:rFonts w:ascii="Arial" w:hAnsi="Arial" w:cs="Arial"/>
          <w:spacing w:val="1"/>
        </w:rPr>
        <w:t xml:space="preserve"> </w:t>
      </w:r>
      <w:r w:rsidRPr="00871653">
        <w:rPr>
          <w:rFonts w:ascii="Arial" w:hAnsi="Arial" w:cs="Arial"/>
        </w:rPr>
        <w:t>ventricular</w:t>
      </w:r>
      <w:r w:rsidRPr="00871653">
        <w:rPr>
          <w:rFonts w:ascii="Arial" w:hAnsi="Arial" w:cs="Arial"/>
          <w:spacing w:val="1"/>
        </w:rPr>
        <w:t xml:space="preserve"> </w:t>
      </w:r>
      <w:r w:rsidRPr="00871653">
        <w:rPr>
          <w:rFonts w:ascii="Arial" w:hAnsi="Arial" w:cs="Arial"/>
        </w:rPr>
        <w:t>tachycardia</w:t>
      </w:r>
      <w:r w:rsidRPr="00871653">
        <w:rPr>
          <w:rFonts w:ascii="Arial" w:hAnsi="Arial" w:cs="Arial"/>
          <w:spacing w:val="1"/>
        </w:rPr>
        <w:t xml:space="preserve"> </w:t>
      </w:r>
      <w:r w:rsidRPr="00871653">
        <w:rPr>
          <w:rFonts w:ascii="Arial" w:hAnsi="Arial" w:cs="Arial"/>
        </w:rPr>
        <w:t>or</w:t>
      </w:r>
      <w:r w:rsidRPr="00871653">
        <w:rPr>
          <w:rFonts w:ascii="Arial" w:hAnsi="Arial" w:cs="Arial"/>
          <w:spacing w:val="-1"/>
        </w:rPr>
        <w:t xml:space="preserve"> </w:t>
      </w:r>
      <w:r w:rsidRPr="00871653">
        <w:rPr>
          <w:rFonts w:ascii="Arial" w:hAnsi="Arial" w:cs="Arial"/>
        </w:rPr>
        <w:t>ventricular</w:t>
      </w:r>
      <w:r w:rsidRPr="00871653">
        <w:rPr>
          <w:rFonts w:ascii="Arial" w:hAnsi="Arial" w:cs="Arial"/>
          <w:spacing w:val="1"/>
        </w:rPr>
        <w:t xml:space="preserve"> </w:t>
      </w:r>
      <w:r w:rsidRPr="00871653">
        <w:rPr>
          <w:rFonts w:ascii="Arial" w:hAnsi="Arial" w:cs="Arial"/>
        </w:rPr>
        <w:t>fibrillation.</w:t>
      </w:r>
      <w:r w:rsidRPr="00871653">
        <w:rPr>
          <w:rFonts w:ascii="Arial" w:hAnsi="Arial" w:cs="Arial"/>
          <w:spacing w:val="1"/>
        </w:rPr>
        <w:t xml:space="preserve"> </w:t>
      </w:r>
      <w:r w:rsidRPr="00871653">
        <w:rPr>
          <w:rFonts w:ascii="Arial" w:hAnsi="Arial" w:cs="Arial"/>
        </w:rPr>
        <w:t>This</w:t>
      </w:r>
      <w:r w:rsidRPr="00871653">
        <w:rPr>
          <w:rFonts w:ascii="Arial" w:hAnsi="Arial" w:cs="Arial"/>
          <w:spacing w:val="1"/>
        </w:rPr>
        <w:t xml:space="preserve"> </w:t>
      </w:r>
      <w:r w:rsidRPr="00871653">
        <w:rPr>
          <w:rFonts w:ascii="Arial" w:hAnsi="Arial" w:cs="Arial"/>
        </w:rPr>
        <w:t>charge</w:t>
      </w:r>
      <w:r w:rsidRPr="00871653">
        <w:rPr>
          <w:rFonts w:ascii="Arial" w:hAnsi="Arial" w:cs="Arial"/>
          <w:spacing w:val="1"/>
        </w:rPr>
        <w:t xml:space="preserve"> </w:t>
      </w:r>
      <w:r w:rsidRPr="00871653">
        <w:rPr>
          <w:rFonts w:ascii="Arial" w:hAnsi="Arial" w:cs="Arial"/>
        </w:rPr>
        <w:t>shocks the heart, which then allows for a normal heart rhythm to be resumed.</w:t>
      </w:r>
      <w:r w:rsidR="00737C0D">
        <w:rPr>
          <w:rFonts w:ascii="Arial" w:hAnsi="Arial" w:cs="Arial"/>
        </w:rPr>
        <w:t xml:space="preserve"> </w:t>
      </w:r>
      <w:r w:rsidR="00210099">
        <w:rPr>
          <w:rFonts w:ascii="Arial" w:hAnsi="Arial" w:cs="Arial"/>
        </w:rPr>
        <w:t>Nowadays, many patients with an ICD</w:t>
      </w:r>
      <w:r w:rsidR="00F33439">
        <w:rPr>
          <w:rFonts w:ascii="Arial" w:hAnsi="Arial" w:cs="Arial"/>
        </w:rPr>
        <w:t xml:space="preserve"> </w:t>
      </w:r>
      <w:r w:rsidR="00210099">
        <w:rPr>
          <w:rFonts w:ascii="Arial" w:hAnsi="Arial" w:cs="Arial"/>
        </w:rPr>
        <w:t xml:space="preserve">have additional capability </w:t>
      </w:r>
      <w:r w:rsidR="00080CBA">
        <w:rPr>
          <w:rFonts w:ascii="Arial" w:hAnsi="Arial" w:cs="Arial"/>
        </w:rPr>
        <w:t xml:space="preserve">features </w:t>
      </w:r>
      <w:r w:rsidR="00210099">
        <w:rPr>
          <w:rFonts w:ascii="Arial" w:hAnsi="Arial" w:cs="Arial"/>
        </w:rPr>
        <w:t xml:space="preserve">to deliver cardiac resynchronisation pacing therapy (CRT) to improve symptoms of heart failure </w:t>
      </w:r>
    </w:p>
    <w:p w14:paraId="534E0EEC" w14:textId="77777777" w:rsidR="00ED12F6" w:rsidRPr="00871653" w:rsidRDefault="00ED12F6" w:rsidP="003303E1">
      <w:pPr>
        <w:widowControl w:val="0"/>
        <w:autoSpaceDE w:val="0"/>
        <w:autoSpaceDN w:val="0"/>
        <w:adjustRightInd w:val="0"/>
        <w:spacing w:before="16" w:after="0"/>
        <w:ind w:right="21"/>
        <w:jc w:val="both"/>
        <w:rPr>
          <w:rFonts w:ascii="Arial" w:hAnsi="Arial" w:cs="Arial"/>
        </w:rPr>
      </w:pPr>
    </w:p>
    <w:p w14:paraId="749F4AA6" w14:textId="77777777" w:rsidR="00ED12F6" w:rsidRPr="00871653" w:rsidRDefault="00ED12F6" w:rsidP="003303E1">
      <w:pPr>
        <w:widowControl w:val="0"/>
        <w:autoSpaceDE w:val="0"/>
        <w:autoSpaceDN w:val="0"/>
        <w:adjustRightInd w:val="0"/>
        <w:spacing w:after="0"/>
        <w:ind w:right="21"/>
        <w:jc w:val="both"/>
        <w:rPr>
          <w:rFonts w:ascii="Arial" w:hAnsi="Arial" w:cs="Arial"/>
        </w:rPr>
      </w:pPr>
      <w:r w:rsidRPr="00871653">
        <w:rPr>
          <w:rFonts w:ascii="Arial" w:hAnsi="Arial" w:cs="Arial"/>
        </w:rPr>
        <w:t>Many</w:t>
      </w:r>
      <w:r w:rsidRPr="00871653">
        <w:rPr>
          <w:rFonts w:ascii="Arial" w:hAnsi="Arial" w:cs="Arial"/>
          <w:spacing w:val="-10"/>
        </w:rPr>
        <w:t xml:space="preserve"> </w:t>
      </w:r>
      <w:r w:rsidRPr="00871653">
        <w:rPr>
          <w:rFonts w:ascii="Arial" w:hAnsi="Arial" w:cs="Arial"/>
        </w:rPr>
        <w:t>patients</w:t>
      </w:r>
      <w:r w:rsidRPr="00871653">
        <w:rPr>
          <w:rFonts w:ascii="Arial" w:hAnsi="Arial" w:cs="Arial"/>
          <w:spacing w:val="1"/>
        </w:rPr>
        <w:t xml:space="preserve"> </w:t>
      </w:r>
      <w:r w:rsidRPr="00871653">
        <w:rPr>
          <w:rFonts w:ascii="Arial" w:hAnsi="Arial" w:cs="Arial"/>
        </w:rPr>
        <w:t>with</w:t>
      </w:r>
      <w:r w:rsidRPr="00871653">
        <w:rPr>
          <w:rFonts w:ascii="Arial" w:hAnsi="Arial" w:cs="Arial"/>
          <w:spacing w:val="1"/>
        </w:rPr>
        <w:t xml:space="preserve"> </w:t>
      </w:r>
      <w:r w:rsidRPr="00871653">
        <w:rPr>
          <w:rFonts w:ascii="Arial" w:hAnsi="Arial" w:cs="Arial"/>
        </w:rPr>
        <w:t>ICDs</w:t>
      </w:r>
      <w:r w:rsidRPr="00871653">
        <w:rPr>
          <w:rFonts w:ascii="Arial" w:hAnsi="Arial" w:cs="Arial"/>
          <w:spacing w:val="1"/>
        </w:rPr>
        <w:t xml:space="preserve"> </w:t>
      </w:r>
      <w:r w:rsidRPr="00871653">
        <w:rPr>
          <w:rFonts w:ascii="Arial" w:hAnsi="Arial" w:cs="Arial"/>
        </w:rPr>
        <w:t>in</w:t>
      </w:r>
      <w:r w:rsidRPr="00871653">
        <w:rPr>
          <w:rFonts w:ascii="Arial" w:hAnsi="Arial" w:cs="Arial"/>
          <w:spacing w:val="1"/>
        </w:rPr>
        <w:t xml:space="preserve"> </w:t>
      </w:r>
      <w:r w:rsidRPr="00871653">
        <w:rPr>
          <w:rFonts w:ascii="Arial" w:hAnsi="Arial" w:cs="Arial"/>
        </w:rPr>
        <w:t>situ</w:t>
      </w:r>
      <w:r w:rsidRPr="00871653">
        <w:rPr>
          <w:rFonts w:ascii="Arial" w:hAnsi="Arial" w:cs="Arial"/>
          <w:spacing w:val="1"/>
        </w:rPr>
        <w:t xml:space="preserve"> </w:t>
      </w:r>
      <w:proofErr w:type="gramStart"/>
      <w:r w:rsidRPr="00871653">
        <w:rPr>
          <w:rFonts w:ascii="Arial" w:hAnsi="Arial" w:cs="Arial"/>
        </w:rPr>
        <w:t>are</w:t>
      </w:r>
      <w:r w:rsidRPr="00871653">
        <w:rPr>
          <w:rFonts w:ascii="Arial" w:hAnsi="Arial" w:cs="Arial"/>
          <w:spacing w:val="1"/>
        </w:rPr>
        <w:t xml:space="preserve"> </w:t>
      </w:r>
      <w:r w:rsidRPr="00871653">
        <w:rPr>
          <w:rFonts w:ascii="Arial" w:hAnsi="Arial" w:cs="Arial"/>
        </w:rPr>
        <w:t>ab</w:t>
      </w:r>
      <w:r w:rsidRPr="00871653">
        <w:rPr>
          <w:rFonts w:ascii="Arial" w:hAnsi="Arial" w:cs="Arial"/>
          <w:spacing w:val="-2"/>
        </w:rPr>
        <w:t>l</w:t>
      </w:r>
      <w:r w:rsidRPr="00871653">
        <w:rPr>
          <w:rFonts w:ascii="Arial" w:hAnsi="Arial" w:cs="Arial"/>
        </w:rPr>
        <w:t>e</w:t>
      </w:r>
      <w:r w:rsidRPr="00871653">
        <w:rPr>
          <w:rFonts w:ascii="Arial" w:hAnsi="Arial" w:cs="Arial"/>
          <w:spacing w:val="1"/>
        </w:rPr>
        <w:t xml:space="preserve"> </w:t>
      </w:r>
      <w:r w:rsidRPr="00871653">
        <w:rPr>
          <w:rFonts w:ascii="Arial" w:hAnsi="Arial" w:cs="Arial"/>
        </w:rPr>
        <w:t>to</w:t>
      </w:r>
      <w:proofErr w:type="gramEnd"/>
      <w:r w:rsidRPr="00871653">
        <w:rPr>
          <w:rFonts w:ascii="Arial" w:hAnsi="Arial" w:cs="Arial"/>
          <w:spacing w:val="1"/>
        </w:rPr>
        <w:t xml:space="preserve"> </w:t>
      </w:r>
      <w:r w:rsidRPr="00871653">
        <w:rPr>
          <w:rFonts w:ascii="Arial" w:hAnsi="Arial" w:cs="Arial"/>
        </w:rPr>
        <w:t>enjoy</w:t>
      </w:r>
      <w:r w:rsidRPr="00871653">
        <w:rPr>
          <w:rFonts w:ascii="Arial" w:hAnsi="Arial" w:cs="Arial"/>
          <w:spacing w:val="1"/>
        </w:rPr>
        <w:t xml:space="preserve"> </w:t>
      </w:r>
      <w:r w:rsidRPr="00871653">
        <w:rPr>
          <w:rFonts w:ascii="Arial" w:hAnsi="Arial" w:cs="Arial"/>
        </w:rPr>
        <w:t>a</w:t>
      </w:r>
      <w:r w:rsidRPr="00871653">
        <w:rPr>
          <w:rFonts w:ascii="Arial" w:hAnsi="Arial" w:cs="Arial"/>
          <w:spacing w:val="1"/>
        </w:rPr>
        <w:t xml:space="preserve"> </w:t>
      </w:r>
      <w:r w:rsidRPr="00871653">
        <w:rPr>
          <w:rFonts w:ascii="Arial" w:hAnsi="Arial" w:cs="Arial"/>
        </w:rPr>
        <w:t>prolonged</w:t>
      </w:r>
      <w:r w:rsidRPr="00871653">
        <w:rPr>
          <w:rFonts w:ascii="Arial" w:hAnsi="Arial" w:cs="Arial"/>
          <w:spacing w:val="1"/>
        </w:rPr>
        <w:t xml:space="preserve"> </w:t>
      </w:r>
      <w:r w:rsidRPr="00871653">
        <w:rPr>
          <w:rFonts w:ascii="Arial" w:hAnsi="Arial" w:cs="Arial"/>
        </w:rPr>
        <w:t>life</w:t>
      </w:r>
      <w:r w:rsidRPr="00871653">
        <w:rPr>
          <w:rFonts w:ascii="Arial" w:hAnsi="Arial" w:cs="Arial"/>
          <w:spacing w:val="1"/>
        </w:rPr>
        <w:t xml:space="preserve"> </w:t>
      </w:r>
      <w:r w:rsidRPr="00871653">
        <w:rPr>
          <w:rFonts w:ascii="Arial" w:hAnsi="Arial" w:cs="Arial"/>
        </w:rPr>
        <w:t>expectancy</w:t>
      </w:r>
      <w:r w:rsidRPr="00871653">
        <w:rPr>
          <w:rFonts w:ascii="Arial" w:hAnsi="Arial" w:cs="Arial"/>
          <w:spacing w:val="2"/>
        </w:rPr>
        <w:t xml:space="preserve"> </w:t>
      </w:r>
      <w:r w:rsidRPr="00871653">
        <w:rPr>
          <w:rFonts w:ascii="Arial" w:hAnsi="Arial" w:cs="Arial"/>
        </w:rPr>
        <w:t>with a</w:t>
      </w:r>
      <w:r w:rsidRPr="00871653">
        <w:rPr>
          <w:rFonts w:ascii="Arial" w:hAnsi="Arial" w:cs="Arial"/>
          <w:spacing w:val="1"/>
        </w:rPr>
        <w:t xml:space="preserve"> </w:t>
      </w:r>
      <w:r w:rsidRPr="00871653">
        <w:rPr>
          <w:rFonts w:ascii="Arial" w:hAnsi="Arial" w:cs="Arial"/>
        </w:rPr>
        <w:t>reasonable</w:t>
      </w:r>
      <w:r w:rsidRPr="00871653">
        <w:rPr>
          <w:rFonts w:ascii="Arial" w:hAnsi="Arial" w:cs="Arial"/>
          <w:spacing w:val="1"/>
        </w:rPr>
        <w:t xml:space="preserve"> </w:t>
      </w:r>
      <w:r w:rsidRPr="00871653">
        <w:rPr>
          <w:rFonts w:ascii="Arial" w:hAnsi="Arial" w:cs="Arial"/>
        </w:rPr>
        <w:t>quality</w:t>
      </w:r>
      <w:r w:rsidRPr="00871653">
        <w:rPr>
          <w:rFonts w:ascii="Arial" w:hAnsi="Arial" w:cs="Arial"/>
          <w:spacing w:val="1"/>
        </w:rPr>
        <w:t xml:space="preserve"> </w:t>
      </w:r>
      <w:r w:rsidRPr="00871653">
        <w:rPr>
          <w:rFonts w:ascii="Arial" w:hAnsi="Arial" w:cs="Arial"/>
        </w:rPr>
        <w:t>of</w:t>
      </w:r>
      <w:r w:rsidRPr="00871653">
        <w:rPr>
          <w:rFonts w:ascii="Arial" w:hAnsi="Arial" w:cs="Arial"/>
          <w:spacing w:val="1"/>
        </w:rPr>
        <w:t xml:space="preserve"> </w:t>
      </w:r>
      <w:r w:rsidRPr="00871653">
        <w:rPr>
          <w:rFonts w:ascii="Arial" w:hAnsi="Arial" w:cs="Arial"/>
        </w:rPr>
        <w:t>life.</w:t>
      </w:r>
      <w:r w:rsidRPr="00871653">
        <w:rPr>
          <w:rFonts w:ascii="Arial" w:hAnsi="Arial" w:cs="Arial"/>
          <w:spacing w:val="1"/>
        </w:rPr>
        <w:t xml:space="preserve"> </w:t>
      </w:r>
      <w:proofErr w:type="gramStart"/>
      <w:r w:rsidRPr="00871653">
        <w:rPr>
          <w:rFonts w:ascii="Arial" w:hAnsi="Arial" w:cs="Arial"/>
        </w:rPr>
        <w:t>However</w:t>
      </w:r>
      <w:proofErr w:type="gramEnd"/>
      <w:r w:rsidRPr="00871653">
        <w:rPr>
          <w:rFonts w:ascii="Arial" w:hAnsi="Arial" w:cs="Arial"/>
          <w:spacing w:val="1"/>
        </w:rPr>
        <w:t xml:space="preserve"> </w:t>
      </w:r>
      <w:r w:rsidRPr="00871653">
        <w:rPr>
          <w:rFonts w:ascii="Arial" w:hAnsi="Arial" w:cs="Arial"/>
        </w:rPr>
        <w:t>in</w:t>
      </w:r>
      <w:r w:rsidRPr="00871653">
        <w:rPr>
          <w:rFonts w:ascii="Arial" w:hAnsi="Arial" w:cs="Arial"/>
          <w:spacing w:val="1"/>
        </w:rPr>
        <w:t xml:space="preserve"> </w:t>
      </w:r>
      <w:r w:rsidRPr="00871653">
        <w:rPr>
          <w:rFonts w:ascii="Arial" w:hAnsi="Arial" w:cs="Arial"/>
        </w:rPr>
        <w:t>patients</w:t>
      </w:r>
      <w:r w:rsidRPr="00871653">
        <w:rPr>
          <w:rFonts w:ascii="Arial" w:hAnsi="Arial" w:cs="Arial"/>
          <w:spacing w:val="1"/>
        </w:rPr>
        <w:t xml:space="preserve"> </w:t>
      </w:r>
      <w:r w:rsidRPr="00871653">
        <w:rPr>
          <w:rFonts w:ascii="Arial" w:hAnsi="Arial" w:cs="Arial"/>
        </w:rPr>
        <w:t>who</w:t>
      </w:r>
      <w:r w:rsidRPr="00871653">
        <w:rPr>
          <w:rFonts w:ascii="Arial" w:hAnsi="Arial" w:cs="Arial"/>
          <w:spacing w:val="1"/>
        </w:rPr>
        <w:t xml:space="preserve"> </w:t>
      </w:r>
      <w:r w:rsidRPr="00871653">
        <w:rPr>
          <w:rFonts w:ascii="Arial" w:hAnsi="Arial" w:cs="Arial"/>
        </w:rPr>
        <w:t>have</w:t>
      </w:r>
      <w:r w:rsidRPr="00871653">
        <w:rPr>
          <w:rFonts w:ascii="Arial" w:hAnsi="Arial" w:cs="Arial"/>
          <w:spacing w:val="1"/>
        </w:rPr>
        <w:t xml:space="preserve"> </w:t>
      </w:r>
      <w:r w:rsidRPr="00871653">
        <w:rPr>
          <w:rFonts w:ascii="Arial" w:hAnsi="Arial" w:cs="Arial"/>
        </w:rPr>
        <w:t>progressive</w:t>
      </w:r>
      <w:r w:rsidRPr="00871653">
        <w:rPr>
          <w:rFonts w:ascii="Arial" w:hAnsi="Arial" w:cs="Arial"/>
          <w:spacing w:val="1"/>
        </w:rPr>
        <w:t xml:space="preserve"> </w:t>
      </w:r>
      <w:r w:rsidRPr="00871653">
        <w:rPr>
          <w:rFonts w:ascii="Arial" w:hAnsi="Arial" w:cs="Arial"/>
        </w:rPr>
        <w:t>cardi</w:t>
      </w:r>
      <w:r w:rsidRPr="00871653">
        <w:rPr>
          <w:rFonts w:ascii="Arial" w:hAnsi="Arial" w:cs="Arial"/>
          <w:spacing w:val="1"/>
        </w:rPr>
        <w:t>a</w:t>
      </w:r>
      <w:r w:rsidRPr="00871653">
        <w:rPr>
          <w:rFonts w:ascii="Arial" w:hAnsi="Arial" w:cs="Arial"/>
        </w:rPr>
        <w:t>c failure</w:t>
      </w:r>
      <w:r w:rsidRPr="00871653">
        <w:rPr>
          <w:rFonts w:ascii="Arial" w:hAnsi="Arial" w:cs="Arial"/>
          <w:spacing w:val="1"/>
        </w:rPr>
        <w:t xml:space="preserve"> </w:t>
      </w:r>
      <w:r w:rsidRPr="00871653">
        <w:rPr>
          <w:rFonts w:ascii="Arial" w:hAnsi="Arial" w:cs="Arial"/>
        </w:rPr>
        <w:t>or</w:t>
      </w:r>
      <w:r w:rsidRPr="00871653">
        <w:rPr>
          <w:rFonts w:ascii="Arial" w:hAnsi="Arial" w:cs="Arial"/>
          <w:spacing w:val="1"/>
        </w:rPr>
        <w:t xml:space="preserve"> </w:t>
      </w:r>
      <w:r w:rsidRPr="00871653">
        <w:rPr>
          <w:rFonts w:ascii="Arial" w:hAnsi="Arial" w:cs="Arial"/>
        </w:rPr>
        <w:t>other</w:t>
      </w:r>
      <w:r w:rsidRPr="00871653">
        <w:rPr>
          <w:rFonts w:ascii="Arial" w:hAnsi="Arial" w:cs="Arial"/>
          <w:spacing w:val="1"/>
        </w:rPr>
        <w:t xml:space="preserve"> </w:t>
      </w:r>
      <w:r w:rsidRPr="00871653">
        <w:rPr>
          <w:rFonts w:ascii="Arial" w:hAnsi="Arial" w:cs="Arial"/>
        </w:rPr>
        <w:t>co-morbid</w:t>
      </w:r>
      <w:r w:rsidRPr="00871653">
        <w:rPr>
          <w:rFonts w:ascii="Arial" w:hAnsi="Arial" w:cs="Arial"/>
          <w:spacing w:val="1"/>
        </w:rPr>
        <w:t xml:space="preserve"> </w:t>
      </w:r>
      <w:r w:rsidRPr="00871653">
        <w:rPr>
          <w:rFonts w:ascii="Arial" w:hAnsi="Arial" w:cs="Arial"/>
        </w:rPr>
        <w:t>conditions,</w:t>
      </w:r>
      <w:r w:rsidRPr="00871653">
        <w:rPr>
          <w:rFonts w:ascii="Arial" w:hAnsi="Arial" w:cs="Arial"/>
          <w:spacing w:val="-1"/>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sh</w:t>
      </w:r>
      <w:r w:rsidRPr="00871653">
        <w:rPr>
          <w:rFonts w:ascii="Arial" w:hAnsi="Arial" w:cs="Arial"/>
          <w:spacing w:val="-1"/>
        </w:rPr>
        <w:t>o</w:t>
      </w:r>
      <w:r w:rsidRPr="00871653">
        <w:rPr>
          <w:rFonts w:ascii="Arial" w:hAnsi="Arial" w:cs="Arial"/>
        </w:rPr>
        <w:t>cks</w:t>
      </w:r>
      <w:r w:rsidRPr="00871653">
        <w:rPr>
          <w:rFonts w:ascii="Arial" w:hAnsi="Arial" w:cs="Arial"/>
          <w:spacing w:val="1"/>
        </w:rPr>
        <w:t xml:space="preserve"> </w:t>
      </w:r>
      <w:r w:rsidRPr="00871653">
        <w:rPr>
          <w:rFonts w:ascii="Arial" w:hAnsi="Arial" w:cs="Arial"/>
        </w:rPr>
        <w:t>from</w:t>
      </w:r>
      <w:r w:rsidRPr="00871653">
        <w:rPr>
          <w:rFonts w:ascii="Arial" w:hAnsi="Arial" w:cs="Arial"/>
          <w:spacing w:val="1"/>
        </w:rPr>
        <w:t xml:space="preserve"> </w:t>
      </w:r>
      <w:r w:rsidRPr="00871653">
        <w:rPr>
          <w:rFonts w:ascii="Arial" w:hAnsi="Arial" w:cs="Arial"/>
        </w:rPr>
        <w:t>t</w:t>
      </w:r>
      <w:r w:rsidRPr="00871653">
        <w:rPr>
          <w:rFonts w:ascii="Arial" w:hAnsi="Arial" w:cs="Arial"/>
          <w:spacing w:val="-1"/>
        </w:rPr>
        <w:t>h</w:t>
      </w:r>
      <w:r w:rsidRPr="00871653">
        <w:rPr>
          <w:rFonts w:ascii="Arial" w:hAnsi="Arial" w:cs="Arial"/>
        </w:rPr>
        <w:t>e</w:t>
      </w:r>
      <w:r w:rsidRPr="00871653">
        <w:rPr>
          <w:rFonts w:ascii="Arial" w:hAnsi="Arial" w:cs="Arial"/>
          <w:spacing w:val="1"/>
        </w:rPr>
        <w:t xml:space="preserve"> </w:t>
      </w:r>
      <w:r w:rsidRPr="00871653">
        <w:rPr>
          <w:rFonts w:ascii="Arial" w:hAnsi="Arial" w:cs="Arial"/>
        </w:rPr>
        <w:t>device</w:t>
      </w:r>
      <w:r w:rsidRPr="00871653">
        <w:rPr>
          <w:rFonts w:ascii="Arial" w:hAnsi="Arial" w:cs="Arial"/>
          <w:spacing w:val="1"/>
        </w:rPr>
        <w:t xml:space="preserve"> </w:t>
      </w:r>
      <w:r w:rsidRPr="00871653">
        <w:rPr>
          <w:rFonts w:ascii="Arial" w:hAnsi="Arial" w:cs="Arial"/>
        </w:rPr>
        <w:t>or</w:t>
      </w:r>
      <w:r w:rsidRPr="00871653">
        <w:rPr>
          <w:rFonts w:ascii="Arial" w:hAnsi="Arial" w:cs="Arial"/>
          <w:spacing w:val="1"/>
        </w:rPr>
        <w:t xml:space="preserve"> </w:t>
      </w:r>
      <w:r w:rsidRPr="00871653">
        <w:rPr>
          <w:rFonts w:ascii="Arial" w:hAnsi="Arial" w:cs="Arial"/>
        </w:rPr>
        <w:t>even</w:t>
      </w:r>
      <w:r w:rsidRPr="00871653">
        <w:rPr>
          <w:rFonts w:ascii="Arial" w:hAnsi="Arial" w:cs="Arial"/>
          <w:spacing w:val="1"/>
        </w:rPr>
        <w:t xml:space="preserve"> </w:t>
      </w:r>
      <w:r w:rsidRPr="00871653">
        <w:rPr>
          <w:rFonts w:ascii="Arial" w:hAnsi="Arial" w:cs="Arial"/>
        </w:rPr>
        <w:t>the thought</w:t>
      </w:r>
      <w:r w:rsidRPr="00871653">
        <w:rPr>
          <w:rFonts w:ascii="Arial" w:hAnsi="Arial" w:cs="Arial"/>
          <w:spacing w:val="1"/>
        </w:rPr>
        <w:t xml:space="preserve"> </w:t>
      </w:r>
      <w:r w:rsidRPr="00871653">
        <w:rPr>
          <w:rFonts w:ascii="Arial" w:hAnsi="Arial" w:cs="Arial"/>
        </w:rPr>
        <w:t>of</w:t>
      </w:r>
      <w:r w:rsidRPr="00871653">
        <w:rPr>
          <w:rFonts w:ascii="Arial" w:hAnsi="Arial" w:cs="Arial"/>
          <w:spacing w:val="1"/>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device</w:t>
      </w:r>
      <w:r w:rsidRPr="00871653">
        <w:rPr>
          <w:rFonts w:ascii="Arial" w:hAnsi="Arial" w:cs="Arial"/>
          <w:spacing w:val="1"/>
        </w:rPr>
        <w:t xml:space="preserve"> s</w:t>
      </w:r>
      <w:r w:rsidRPr="00871653">
        <w:rPr>
          <w:rFonts w:ascii="Arial" w:hAnsi="Arial" w:cs="Arial"/>
        </w:rPr>
        <w:t>hocking</w:t>
      </w:r>
      <w:r w:rsidRPr="00871653">
        <w:rPr>
          <w:rFonts w:ascii="Arial" w:hAnsi="Arial" w:cs="Arial"/>
          <w:spacing w:val="1"/>
        </w:rPr>
        <w:t xml:space="preserve"> </w:t>
      </w:r>
      <w:r w:rsidRPr="00871653">
        <w:rPr>
          <w:rFonts w:ascii="Arial" w:hAnsi="Arial" w:cs="Arial"/>
        </w:rPr>
        <w:t>can</w:t>
      </w:r>
      <w:r w:rsidRPr="00871653">
        <w:rPr>
          <w:rFonts w:ascii="Arial" w:hAnsi="Arial" w:cs="Arial"/>
          <w:spacing w:val="1"/>
        </w:rPr>
        <w:t xml:space="preserve"> </w:t>
      </w:r>
      <w:r w:rsidRPr="00871653">
        <w:rPr>
          <w:rFonts w:ascii="Arial" w:hAnsi="Arial" w:cs="Arial"/>
        </w:rPr>
        <w:t>cause</w:t>
      </w:r>
      <w:r w:rsidRPr="00871653">
        <w:rPr>
          <w:rFonts w:ascii="Arial" w:hAnsi="Arial" w:cs="Arial"/>
          <w:spacing w:val="1"/>
        </w:rPr>
        <w:t xml:space="preserve"> </w:t>
      </w:r>
      <w:r w:rsidRPr="00871653">
        <w:rPr>
          <w:rFonts w:ascii="Arial" w:hAnsi="Arial" w:cs="Arial"/>
        </w:rPr>
        <w:t>physical</w:t>
      </w:r>
      <w:r w:rsidRPr="00871653">
        <w:rPr>
          <w:rFonts w:ascii="Arial" w:hAnsi="Arial" w:cs="Arial"/>
          <w:spacing w:val="1"/>
        </w:rPr>
        <w:t xml:space="preserve"> </w:t>
      </w:r>
      <w:r w:rsidRPr="00871653">
        <w:rPr>
          <w:rFonts w:ascii="Arial" w:hAnsi="Arial" w:cs="Arial"/>
        </w:rPr>
        <w:t>suffering</w:t>
      </w:r>
      <w:r w:rsidRPr="00871653">
        <w:rPr>
          <w:rFonts w:ascii="Arial" w:hAnsi="Arial" w:cs="Arial"/>
          <w:spacing w:val="1"/>
        </w:rPr>
        <w:t xml:space="preserve"> </w:t>
      </w:r>
      <w:r w:rsidRPr="00871653">
        <w:rPr>
          <w:rFonts w:ascii="Arial" w:hAnsi="Arial" w:cs="Arial"/>
        </w:rPr>
        <w:t>and</w:t>
      </w:r>
      <w:r w:rsidRPr="00871653">
        <w:rPr>
          <w:rFonts w:ascii="Arial" w:hAnsi="Arial" w:cs="Arial"/>
          <w:spacing w:val="1"/>
        </w:rPr>
        <w:t xml:space="preserve"> </w:t>
      </w:r>
      <w:r w:rsidRPr="00871653">
        <w:rPr>
          <w:rFonts w:ascii="Arial" w:hAnsi="Arial" w:cs="Arial"/>
        </w:rPr>
        <w:t>severe</w:t>
      </w:r>
      <w:r w:rsidRPr="00871653">
        <w:rPr>
          <w:rFonts w:ascii="Arial" w:hAnsi="Arial" w:cs="Arial"/>
          <w:spacing w:val="1"/>
        </w:rPr>
        <w:t xml:space="preserve"> </w:t>
      </w:r>
      <w:r w:rsidRPr="00871653">
        <w:rPr>
          <w:rFonts w:ascii="Arial" w:hAnsi="Arial" w:cs="Arial"/>
        </w:rPr>
        <w:t>anxiety. When</w:t>
      </w:r>
      <w:r w:rsidRPr="00871653">
        <w:rPr>
          <w:rFonts w:ascii="Arial" w:hAnsi="Arial" w:cs="Arial"/>
          <w:spacing w:val="1"/>
        </w:rPr>
        <w:t xml:space="preserve"> </w:t>
      </w:r>
      <w:r w:rsidRPr="00871653">
        <w:rPr>
          <w:rFonts w:ascii="Arial" w:hAnsi="Arial" w:cs="Arial"/>
        </w:rPr>
        <w:t>term</w:t>
      </w:r>
      <w:r w:rsidRPr="00871653">
        <w:rPr>
          <w:rFonts w:ascii="Arial" w:hAnsi="Arial" w:cs="Arial"/>
          <w:spacing w:val="-2"/>
        </w:rPr>
        <w:t>i</w:t>
      </w:r>
      <w:r w:rsidRPr="00871653">
        <w:rPr>
          <w:rFonts w:ascii="Arial" w:hAnsi="Arial" w:cs="Arial"/>
        </w:rPr>
        <w:t>nal</w:t>
      </w:r>
      <w:r w:rsidRPr="00871653">
        <w:rPr>
          <w:rFonts w:ascii="Arial" w:hAnsi="Arial" w:cs="Arial"/>
          <w:spacing w:val="1"/>
        </w:rPr>
        <w:t xml:space="preserve"> </w:t>
      </w:r>
      <w:r w:rsidRPr="00871653">
        <w:rPr>
          <w:rFonts w:ascii="Arial" w:hAnsi="Arial" w:cs="Arial"/>
        </w:rPr>
        <w:t>illnesses</w:t>
      </w:r>
      <w:r w:rsidRPr="00871653">
        <w:rPr>
          <w:rFonts w:ascii="Arial" w:hAnsi="Arial" w:cs="Arial"/>
          <w:spacing w:val="1"/>
        </w:rPr>
        <w:t xml:space="preserve"> </w:t>
      </w:r>
      <w:r w:rsidRPr="00871653">
        <w:rPr>
          <w:rFonts w:ascii="Arial" w:hAnsi="Arial" w:cs="Arial"/>
        </w:rPr>
        <w:t>such</w:t>
      </w:r>
      <w:r w:rsidRPr="00871653">
        <w:rPr>
          <w:rFonts w:ascii="Arial" w:hAnsi="Arial" w:cs="Arial"/>
          <w:spacing w:val="1"/>
        </w:rPr>
        <w:t xml:space="preserve"> </w:t>
      </w:r>
      <w:r w:rsidRPr="00871653">
        <w:rPr>
          <w:rFonts w:ascii="Arial" w:hAnsi="Arial" w:cs="Arial"/>
        </w:rPr>
        <w:t>as</w:t>
      </w:r>
      <w:r w:rsidRPr="00871653">
        <w:rPr>
          <w:rFonts w:ascii="Arial" w:hAnsi="Arial" w:cs="Arial"/>
          <w:spacing w:val="1"/>
        </w:rPr>
        <w:t xml:space="preserve"> </w:t>
      </w:r>
      <w:r w:rsidRPr="00871653">
        <w:rPr>
          <w:rFonts w:ascii="Arial" w:hAnsi="Arial" w:cs="Arial"/>
        </w:rPr>
        <w:t>cancer are diagno</w:t>
      </w:r>
      <w:r w:rsidRPr="00871653">
        <w:rPr>
          <w:rFonts w:ascii="Arial" w:hAnsi="Arial" w:cs="Arial"/>
          <w:spacing w:val="1"/>
        </w:rPr>
        <w:t>s</w:t>
      </w:r>
      <w:r w:rsidRPr="00871653">
        <w:rPr>
          <w:rFonts w:ascii="Arial" w:hAnsi="Arial" w:cs="Arial"/>
        </w:rPr>
        <w:t>ed</w:t>
      </w:r>
      <w:r w:rsidRPr="00047E81">
        <w:rPr>
          <w:rFonts w:ascii="Arial" w:hAnsi="Arial" w:cs="Arial"/>
          <w:spacing w:val="1"/>
          <w:sz w:val="24"/>
          <w:szCs w:val="24"/>
        </w:rPr>
        <w:t xml:space="preserve"> </w:t>
      </w:r>
      <w:r w:rsidRPr="00047E81">
        <w:rPr>
          <w:rFonts w:ascii="Arial" w:hAnsi="Arial" w:cs="Arial"/>
          <w:spacing w:val="1"/>
        </w:rPr>
        <w:t xml:space="preserve">or advanced stages of a </w:t>
      </w:r>
      <w:proofErr w:type="gramStart"/>
      <w:r w:rsidRPr="00047E81">
        <w:rPr>
          <w:rFonts w:ascii="Arial" w:hAnsi="Arial" w:cs="Arial"/>
          <w:spacing w:val="1"/>
        </w:rPr>
        <w:t>long term</w:t>
      </w:r>
      <w:proofErr w:type="gramEnd"/>
      <w:r w:rsidRPr="00047E81">
        <w:rPr>
          <w:rFonts w:ascii="Arial" w:hAnsi="Arial" w:cs="Arial"/>
          <w:spacing w:val="1"/>
        </w:rPr>
        <w:t xml:space="preserve"> condition such as heart</w:t>
      </w:r>
      <w:r w:rsidR="00C316D1">
        <w:rPr>
          <w:rFonts w:ascii="Arial" w:hAnsi="Arial" w:cs="Arial"/>
          <w:spacing w:val="1"/>
        </w:rPr>
        <w:t xml:space="preserve"> / renal</w:t>
      </w:r>
      <w:r w:rsidRPr="00047E81">
        <w:rPr>
          <w:rFonts w:ascii="Arial" w:hAnsi="Arial" w:cs="Arial"/>
          <w:spacing w:val="1"/>
        </w:rPr>
        <w:t xml:space="preserve"> failure</w:t>
      </w:r>
      <w:r w:rsidR="00C316D1">
        <w:rPr>
          <w:rFonts w:ascii="Arial" w:hAnsi="Arial" w:cs="Arial"/>
          <w:spacing w:val="1"/>
        </w:rPr>
        <w:t xml:space="preserve"> or dementia</w:t>
      </w:r>
      <w:r w:rsidR="005B740D">
        <w:rPr>
          <w:rFonts w:ascii="Arial" w:hAnsi="Arial" w:cs="Arial"/>
          <w:spacing w:val="1"/>
        </w:rPr>
        <w:t xml:space="preserve"> </w:t>
      </w:r>
      <w:r w:rsidRPr="00871653">
        <w:rPr>
          <w:rFonts w:ascii="Arial" w:hAnsi="Arial" w:cs="Arial"/>
        </w:rPr>
        <w:t xml:space="preserve">patients may find the additional </w:t>
      </w:r>
      <w:r w:rsidRPr="00871653">
        <w:rPr>
          <w:rFonts w:ascii="Arial" w:hAnsi="Arial" w:cs="Arial"/>
          <w:spacing w:val="1"/>
        </w:rPr>
        <w:t>s</w:t>
      </w:r>
      <w:r w:rsidRPr="00871653">
        <w:rPr>
          <w:rFonts w:ascii="Arial" w:hAnsi="Arial" w:cs="Arial"/>
        </w:rPr>
        <w:t>tress of anticipating an ICD shock an unnecess</w:t>
      </w:r>
      <w:r w:rsidRPr="00871653">
        <w:rPr>
          <w:rFonts w:ascii="Arial" w:hAnsi="Arial" w:cs="Arial"/>
          <w:spacing w:val="1"/>
        </w:rPr>
        <w:t>a</w:t>
      </w:r>
      <w:r w:rsidRPr="00871653">
        <w:rPr>
          <w:rFonts w:ascii="Arial" w:hAnsi="Arial" w:cs="Arial"/>
        </w:rPr>
        <w:t>ry</w:t>
      </w:r>
      <w:r w:rsidRPr="00871653">
        <w:rPr>
          <w:rFonts w:ascii="Arial" w:hAnsi="Arial" w:cs="Arial"/>
          <w:spacing w:val="1"/>
        </w:rPr>
        <w:t xml:space="preserve"> </w:t>
      </w:r>
      <w:r w:rsidRPr="00871653">
        <w:rPr>
          <w:rFonts w:ascii="Arial" w:hAnsi="Arial" w:cs="Arial"/>
        </w:rPr>
        <w:t>burden,</w:t>
      </w:r>
      <w:r w:rsidRPr="00871653">
        <w:rPr>
          <w:rFonts w:ascii="Arial" w:hAnsi="Arial" w:cs="Arial"/>
          <w:spacing w:val="1"/>
        </w:rPr>
        <w:t xml:space="preserve"> </w:t>
      </w:r>
      <w:r w:rsidRPr="00871653">
        <w:rPr>
          <w:rFonts w:ascii="Arial" w:hAnsi="Arial" w:cs="Arial"/>
        </w:rPr>
        <w:t>particularly</w:t>
      </w:r>
      <w:r w:rsidRPr="00871653">
        <w:rPr>
          <w:rFonts w:ascii="Arial" w:hAnsi="Arial" w:cs="Arial"/>
          <w:spacing w:val="1"/>
        </w:rPr>
        <w:t xml:space="preserve"> </w:t>
      </w:r>
      <w:r w:rsidRPr="00871653">
        <w:rPr>
          <w:rFonts w:ascii="Arial" w:hAnsi="Arial" w:cs="Arial"/>
        </w:rPr>
        <w:t>as</w:t>
      </w:r>
      <w:r w:rsidRPr="00871653">
        <w:rPr>
          <w:rFonts w:ascii="Arial" w:hAnsi="Arial" w:cs="Arial"/>
          <w:spacing w:val="1"/>
        </w:rPr>
        <w:t xml:space="preserve"> </w:t>
      </w:r>
      <w:r w:rsidRPr="00871653">
        <w:rPr>
          <w:rFonts w:ascii="Arial" w:hAnsi="Arial" w:cs="Arial"/>
        </w:rPr>
        <w:t>the outcome will h</w:t>
      </w:r>
      <w:r w:rsidRPr="00871653">
        <w:rPr>
          <w:rFonts w:ascii="Arial" w:hAnsi="Arial" w:cs="Arial"/>
          <w:spacing w:val="1"/>
        </w:rPr>
        <w:t>a</w:t>
      </w:r>
      <w:r w:rsidRPr="00871653">
        <w:rPr>
          <w:rFonts w:ascii="Arial" w:hAnsi="Arial" w:cs="Arial"/>
        </w:rPr>
        <w:t>ve no impact on the underlying</w:t>
      </w:r>
      <w:r w:rsidRPr="00871653">
        <w:rPr>
          <w:rFonts w:ascii="Arial" w:hAnsi="Arial" w:cs="Arial"/>
          <w:spacing w:val="1"/>
        </w:rPr>
        <w:t xml:space="preserve"> </w:t>
      </w:r>
      <w:r w:rsidRPr="00871653">
        <w:rPr>
          <w:rFonts w:ascii="Arial" w:hAnsi="Arial" w:cs="Arial"/>
        </w:rPr>
        <w:t>condition.</w:t>
      </w:r>
      <w:r w:rsidRPr="00871653">
        <w:rPr>
          <w:rFonts w:ascii="Arial" w:hAnsi="Arial" w:cs="Arial"/>
          <w:spacing w:val="1"/>
        </w:rPr>
        <w:t xml:space="preserve"> </w:t>
      </w:r>
      <w:proofErr w:type="gramStart"/>
      <w:r w:rsidRPr="00871653">
        <w:rPr>
          <w:rFonts w:ascii="Arial" w:hAnsi="Arial" w:cs="Arial"/>
        </w:rPr>
        <w:t>Furthermore</w:t>
      </w:r>
      <w:proofErr w:type="gramEnd"/>
      <w:r w:rsidRPr="00871653">
        <w:rPr>
          <w:rFonts w:ascii="Arial" w:hAnsi="Arial" w:cs="Arial"/>
          <w:spacing w:val="1"/>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incidence</w:t>
      </w:r>
      <w:r w:rsidRPr="00871653">
        <w:rPr>
          <w:rFonts w:ascii="Arial" w:hAnsi="Arial" w:cs="Arial"/>
          <w:spacing w:val="1"/>
        </w:rPr>
        <w:t xml:space="preserve"> </w:t>
      </w:r>
      <w:r w:rsidRPr="00871653">
        <w:rPr>
          <w:rFonts w:ascii="Arial" w:hAnsi="Arial" w:cs="Arial"/>
        </w:rPr>
        <w:t>of</w:t>
      </w:r>
      <w:r w:rsidRPr="00871653">
        <w:rPr>
          <w:rFonts w:ascii="Arial" w:hAnsi="Arial" w:cs="Arial"/>
          <w:spacing w:val="1"/>
        </w:rPr>
        <w:t xml:space="preserve"> </w:t>
      </w:r>
      <w:r w:rsidRPr="00871653">
        <w:rPr>
          <w:rFonts w:ascii="Arial" w:hAnsi="Arial" w:cs="Arial"/>
        </w:rPr>
        <w:t>arrhythmias</w:t>
      </w:r>
      <w:r w:rsidRPr="00871653">
        <w:rPr>
          <w:rFonts w:ascii="Arial" w:hAnsi="Arial" w:cs="Arial"/>
          <w:spacing w:val="1"/>
        </w:rPr>
        <w:t xml:space="preserve"> </w:t>
      </w:r>
      <w:r w:rsidRPr="00871653">
        <w:rPr>
          <w:rFonts w:ascii="Arial" w:hAnsi="Arial" w:cs="Arial"/>
        </w:rPr>
        <w:t>may</w:t>
      </w:r>
      <w:r w:rsidRPr="00871653">
        <w:rPr>
          <w:rFonts w:ascii="Arial" w:hAnsi="Arial" w:cs="Arial"/>
          <w:spacing w:val="1"/>
        </w:rPr>
        <w:t xml:space="preserve"> </w:t>
      </w:r>
      <w:r w:rsidRPr="00871653">
        <w:rPr>
          <w:rFonts w:ascii="Arial" w:hAnsi="Arial" w:cs="Arial"/>
        </w:rPr>
        <w:t>increase with</w:t>
      </w:r>
      <w:r w:rsidRPr="00871653">
        <w:rPr>
          <w:rFonts w:ascii="Arial" w:hAnsi="Arial" w:cs="Arial"/>
          <w:spacing w:val="-10"/>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development</w:t>
      </w:r>
      <w:r w:rsidRPr="00871653">
        <w:rPr>
          <w:rFonts w:ascii="Arial" w:hAnsi="Arial" w:cs="Arial"/>
          <w:spacing w:val="1"/>
        </w:rPr>
        <w:t xml:space="preserve"> </w:t>
      </w:r>
      <w:r w:rsidRPr="00871653">
        <w:rPr>
          <w:rFonts w:ascii="Arial" w:hAnsi="Arial" w:cs="Arial"/>
        </w:rPr>
        <w:t>of</w:t>
      </w:r>
      <w:r w:rsidRPr="00871653">
        <w:rPr>
          <w:rFonts w:ascii="Arial" w:hAnsi="Arial" w:cs="Arial"/>
          <w:spacing w:val="1"/>
        </w:rPr>
        <w:t xml:space="preserve"> </w:t>
      </w:r>
      <w:r w:rsidRPr="00871653">
        <w:rPr>
          <w:rFonts w:ascii="Arial" w:hAnsi="Arial" w:cs="Arial"/>
        </w:rPr>
        <w:t>electrolyte</w:t>
      </w:r>
      <w:r w:rsidRPr="00871653">
        <w:rPr>
          <w:rFonts w:ascii="Arial" w:hAnsi="Arial" w:cs="Arial"/>
          <w:spacing w:val="1"/>
        </w:rPr>
        <w:t xml:space="preserve"> </w:t>
      </w:r>
      <w:r w:rsidRPr="00871653">
        <w:rPr>
          <w:rFonts w:ascii="Arial" w:hAnsi="Arial" w:cs="Arial"/>
        </w:rPr>
        <w:t>i</w:t>
      </w:r>
      <w:r w:rsidRPr="00871653">
        <w:rPr>
          <w:rFonts w:ascii="Arial" w:hAnsi="Arial" w:cs="Arial"/>
          <w:spacing w:val="1"/>
        </w:rPr>
        <w:t>m</w:t>
      </w:r>
      <w:r w:rsidRPr="00871653">
        <w:rPr>
          <w:rFonts w:ascii="Arial" w:hAnsi="Arial" w:cs="Arial"/>
        </w:rPr>
        <w:t>balan</w:t>
      </w:r>
      <w:r w:rsidRPr="00871653">
        <w:rPr>
          <w:rFonts w:ascii="Arial" w:hAnsi="Arial" w:cs="Arial"/>
          <w:spacing w:val="1"/>
        </w:rPr>
        <w:t>c</w:t>
      </w:r>
      <w:r w:rsidRPr="00871653">
        <w:rPr>
          <w:rFonts w:ascii="Arial" w:hAnsi="Arial" w:cs="Arial"/>
        </w:rPr>
        <w:t>e, hypoxia and pain, potentially leading</w:t>
      </w:r>
      <w:r w:rsidRPr="00871653">
        <w:rPr>
          <w:rFonts w:ascii="Arial" w:hAnsi="Arial" w:cs="Arial"/>
          <w:spacing w:val="1"/>
        </w:rPr>
        <w:t xml:space="preserve"> </w:t>
      </w:r>
      <w:r w:rsidRPr="00871653">
        <w:rPr>
          <w:rFonts w:ascii="Arial" w:hAnsi="Arial" w:cs="Arial"/>
        </w:rPr>
        <w:t>to</w:t>
      </w:r>
      <w:r w:rsidRPr="00871653">
        <w:rPr>
          <w:rFonts w:ascii="Arial" w:hAnsi="Arial" w:cs="Arial"/>
          <w:spacing w:val="1"/>
        </w:rPr>
        <w:t xml:space="preserve"> </w:t>
      </w:r>
      <w:r w:rsidRPr="00871653">
        <w:rPr>
          <w:rFonts w:ascii="Arial" w:hAnsi="Arial" w:cs="Arial"/>
        </w:rPr>
        <w:t>an</w:t>
      </w:r>
      <w:r w:rsidRPr="00871653">
        <w:rPr>
          <w:rFonts w:ascii="Arial" w:hAnsi="Arial" w:cs="Arial"/>
          <w:spacing w:val="1"/>
        </w:rPr>
        <w:t xml:space="preserve"> </w:t>
      </w:r>
      <w:r w:rsidRPr="00871653">
        <w:rPr>
          <w:rFonts w:ascii="Arial" w:hAnsi="Arial" w:cs="Arial"/>
        </w:rPr>
        <w:t>increa</w:t>
      </w:r>
      <w:r w:rsidRPr="00871653">
        <w:rPr>
          <w:rFonts w:ascii="Arial" w:hAnsi="Arial" w:cs="Arial"/>
          <w:spacing w:val="1"/>
        </w:rPr>
        <w:t>s</w:t>
      </w:r>
      <w:r w:rsidRPr="00871653">
        <w:rPr>
          <w:rFonts w:ascii="Arial" w:hAnsi="Arial" w:cs="Arial"/>
        </w:rPr>
        <w:t>e</w:t>
      </w:r>
      <w:r w:rsidRPr="00871653">
        <w:rPr>
          <w:rFonts w:ascii="Arial" w:hAnsi="Arial" w:cs="Arial"/>
          <w:spacing w:val="1"/>
        </w:rPr>
        <w:t xml:space="preserve"> </w:t>
      </w:r>
      <w:r w:rsidRPr="00871653">
        <w:rPr>
          <w:rFonts w:ascii="Arial" w:hAnsi="Arial" w:cs="Arial"/>
        </w:rPr>
        <w:t>in</w:t>
      </w:r>
      <w:r w:rsidRPr="00871653">
        <w:rPr>
          <w:rFonts w:ascii="Arial" w:hAnsi="Arial" w:cs="Arial"/>
          <w:spacing w:val="1"/>
        </w:rPr>
        <w:t xml:space="preserve"> </w:t>
      </w:r>
      <w:r w:rsidRPr="00871653">
        <w:rPr>
          <w:rFonts w:ascii="Arial" w:hAnsi="Arial" w:cs="Arial"/>
        </w:rPr>
        <w:t>shock</w:t>
      </w:r>
      <w:r w:rsidRPr="00871653">
        <w:rPr>
          <w:rFonts w:ascii="Arial" w:hAnsi="Arial" w:cs="Arial"/>
          <w:spacing w:val="1"/>
        </w:rPr>
        <w:t xml:space="preserve"> </w:t>
      </w:r>
      <w:r w:rsidRPr="00871653">
        <w:rPr>
          <w:rFonts w:ascii="Arial" w:hAnsi="Arial" w:cs="Arial"/>
        </w:rPr>
        <w:t xml:space="preserve">therapy. </w:t>
      </w:r>
      <w:r w:rsidR="00C316D1">
        <w:rPr>
          <w:rFonts w:ascii="Arial" w:hAnsi="Arial" w:cs="Arial"/>
        </w:rPr>
        <w:t>Shock therapy, whether single or multiple dis</w:t>
      </w:r>
      <w:r w:rsidRPr="00871653">
        <w:rPr>
          <w:rFonts w:ascii="Arial" w:hAnsi="Arial" w:cs="Arial"/>
        </w:rPr>
        <w:t>c</w:t>
      </w:r>
      <w:r w:rsidRPr="00871653">
        <w:rPr>
          <w:rFonts w:ascii="Arial" w:hAnsi="Arial" w:cs="Arial"/>
          <w:spacing w:val="1"/>
        </w:rPr>
        <w:t>h</w:t>
      </w:r>
      <w:r w:rsidRPr="00871653">
        <w:rPr>
          <w:rFonts w:ascii="Arial" w:hAnsi="Arial" w:cs="Arial"/>
        </w:rPr>
        <w:t>arges are not conduci</w:t>
      </w:r>
      <w:r w:rsidRPr="00871653">
        <w:rPr>
          <w:rFonts w:ascii="Arial" w:hAnsi="Arial" w:cs="Arial"/>
          <w:spacing w:val="1"/>
        </w:rPr>
        <w:t>v</w:t>
      </w:r>
      <w:r w:rsidRPr="00871653">
        <w:rPr>
          <w:rFonts w:ascii="Arial" w:hAnsi="Arial" w:cs="Arial"/>
        </w:rPr>
        <w:t>e to a</w:t>
      </w:r>
      <w:r w:rsidRPr="00871653">
        <w:rPr>
          <w:rFonts w:ascii="Arial" w:hAnsi="Arial" w:cs="Arial"/>
          <w:spacing w:val="1"/>
        </w:rPr>
        <w:t xml:space="preserve"> </w:t>
      </w:r>
      <w:r w:rsidRPr="00871653">
        <w:rPr>
          <w:rFonts w:ascii="Arial" w:hAnsi="Arial" w:cs="Arial"/>
        </w:rPr>
        <w:t>peaceful</w:t>
      </w:r>
      <w:r w:rsidRPr="00871653">
        <w:rPr>
          <w:rFonts w:ascii="Arial" w:hAnsi="Arial" w:cs="Arial"/>
          <w:spacing w:val="1"/>
        </w:rPr>
        <w:t xml:space="preserve"> </w:t>
      </w:r>
      <w:r w:rsidRPr="00871653">
        <w:rPr>
          <w:rFonts w:ascii="Arial" w:hAnsi="Arial" w:cs="Arial"/>
        </w:rPr>
        <w:t>death. For</w:t>
      </w:r>
      <w:r w:rsidRPr="00871653">
        <w:rPr>
          <w:rFonts w:ascii="Arial" w:hAnsi="Arial" w:cs="Arial"/>
          <w:spacing w:val="-11"/>
        </w:rPr>
        <w:t xml:space="preserve"> </w:t>
      </w:r>
      <w:r w:rsidRPr="00871653">
        <w:rPr>
          <w:rFonts w:ascii="Arial" w:hAnsi="Arial" w:cs="Arial"/>
        </w:rPr>
        <w:t>these patients the opt</w:t>
      </w:r>
      <w:r w:rsidRPr="00871653">
        <w:rPr>
          <w:rFonts w:ascii="Arial" w:hAnsi="Arial" w:cs="Arial"/>
          <w:spacing w:val="1"/>
        </w:rPr>
        <w:t>i</w:t>
      </w:r>
      <w:r w:rsidRPr="00871653">
        <w:rPr>
          <w:rFonts w:ascii="Arial" w:hAnsi="Arial" w:cs="Arial"/>
        </w:rPr>
        <w:t>on</w:t>
      </w:r>
      <w:r w:rsidRPr="00871653">
        <w:rPr>
          <w:rFonts w:ascii="Arial" w:hAnsi="Arial" w:cs="Arial"/>
          <w:spacing w:val="1"/>
        </w:rPr>
        <w:t xml:space="preserve"> </w:t>
      </w:r>
      <w:r w:rsidRPr="00871653">
        <w:rPr>
          <w:rFonts w:ascii="Arial" w:hAnsi="Arial" w:cs="Arial"/>
        </w:rPr>
        <w:t>of</w:t>
      </w:r>
      <w:r w:rsidRPr="00871653">
        <w:rPr>
          <w:rFonts w:ascii="Arial" w:hAnsi="Arial" w:cs="Arial"/>
          <w:spacing w:val="1"/>
        </w:rPr>
        <w:t xml:space="preserve"> </w:t>
      </w:r>
      <w:r w:rsidRPr="00871653">
        <w:rPr>
          <w:rFonts w:ascii="Arial" w:hAnsi="Arial" w:cs="Arial"/>
        </w:rPr>
        <w:t>deactivating</w:t>
      </w:r>
      <w:r w:rsidRPr="00871653">
        <w:rPr>
          <w:rFonts w:ascii="Arial" w:hAnsi="Arial" w:cs="Arial"/>
          <w:spacing w:val="1"/>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device</w:t>
      </w:r>
      <w:r w:rsidRPr="00871653">
        <w:rPr>
          <w:rFonts w:ascii="Arial" w:hAnsi="Arial" w:cs="Arial"/>
          <w:spacing w:val="1"/>
        </w:rPr>
        <w:t xml:space="preserve"> </w:t>
      </w:r>
      <w:r w:rsidRPr="00871653">
        <w:rPr>
          <w:rFonts w:ascii="Arial" w:hAnsi="Arial" w:cs="Arial"/>
        </w:rPr>
        <w:t>can</w:t>
      </w:r>
      <w:r w:rsidRPr="00871653">
        <w:rPr>
          <w:rFonts w:ascii="Arial" w:hAnsi="Arial" w:cs="Arial"/>
          <w:spacing w:val="1"/>
        </w:rPr>
        <w:t xml:space="preserve"> </w:t>
      </w:r>
      <w:r w:rsidRPr="00871653">
        <w:rPr>
          <w:rFonts w:ascii="Arial" w:hAnsi="Arial" w:cs="Arial"/>
        </w:rPr>
        <w:t>be</w:t>
      </w:r>
      <w:r w:rsidRPr="00871653">
        <w:rPr>
          <w:rFonts w:ascii="Arial" w:hAnsi="Arial" w:cs="Arial"/>
          <w:spacing w:val="1"/>
        </w:rPr>
        <w:t xml:space="preserve"> </w:t>
      </w:r>
      <w:r w:rsidRPr="00871653">
        <w:rPr>
          <w:rFonts w:ascii="Arial" w:hAnsi="Arial" w:cs="Arial"/>
        </w:rPr>
        <w:t>a</w:t>
      </w:r>
      <w:r w:rsidRPr="00871653">
        <w:rPr>
          <w:rFonts w:ascii="Arial" w:hAnsi="Arial" w:cs="Arial"/>
          <w:spacing w:val="1"/>
        </w:rPr>
        <w:t xml:space="preserve"> </w:t>
      </w:r>
      <w:r w:rsidRPr="00871653">
        <w:rPr>
          <w:rFonts w:ascii="Arial" w:hAnsi="Arial" w:cs="Arial"/>
        </w:rPr>
        <w:t>sound</w:t>
      </w:r>
      <w:r w:rsidRPr="00871653">
        <w:rPr>
          <w:rFonts w:ascii="Arial" w:hAnsi="Arial" w:cs="Arial"/>
          <w:spacing w:val="1"/>
        </w:rPr>
        <w:t xml:space="preserve"> </w:t>
      </w:r>
      <w:r w:rsidRPr="00871653">
        <w:rPr>
          <w:rFonts w:ascii="Arial" w:hAnsi="Arial" w:cs="Arial"/>
        </w:rPr>
        <w:t xml:space="preserve">medical, </w:t>
      </w:r>
      <w:proofErr w:type="gramStart"/>
      <w:r w:rsidRPr="00871653">
        <w:rPr>
          <w:rFonts w:ascii="Arial" w:hAnsi="Arial" w:cs="Arial"/>
        </w:rPr>
        <w:t>ethical</w:t>
      </w:r>
      <w:proofErr w:type="gramEnd"/>
      <w:r w:rsidRPr="00871653">
        <w:rPr>
          <w:rFonts w:ascii="Arial" w:hAnsi="Arial" w:cs="Arial"/>
          <w:spacing w:val="1"/>
        </w:rPr>
        <w:t xml:space="preserve"> </w:t>
      </w:r>
      <w:r w:rsidRPr="00871653">
        <w:rPr>
          <w:rFonts w:ascii="Arial" w:hAnsi="Arial" w:cs="Arial"/>
        </w:rPr>
        <w:t>and</w:t>
      </w:r>
      <w:r w:rsidRPr="00871653">
        <w:rPr>
          <w:rFonts w:ascii="Arial" w:hAnsi="Arial" w:cs="Arial"/>
          <w:spacing w:val="1"/>
        </w:rPr>
        <w:t xml:space="preserve"> </w:t>
      </w:r>
      <w:r w:rsidRPr="00871653">
        <w:rPr>
          <w:rFonts w:ascii="Arial" w:hAnsi="Arial" w:cs="Arial"/>
        </w:rPr>
        <w:t>legal</w:t>
      </w:r>
      <w:r w:rsidRPr="00871653">
        <w:rPr>
          <w:rFonts w:ascii="Arial" w:hAnsi="Arial" w:cs="Arial"/>
          <w:spacing w:val="1"/>
        </w:rPr>
        <w:t xml:space="preserve"> </w:t>
      </w:r>
      <w:r w:rsidRPr="00871653">
        <w:rPr>
          <w:rFonts w:ascii="Arial" w:hAnsi="Arial" w:cs="Arial"/>
        </w:rPr>
        <w:t>decision.</w:t>
      </w:r>
    </w:p>
    <w:p w14:paraId="1DFFB71F" w14:textId="77777777" w:rsidR="00ED12F6" w:rsidRPr="00871653" w:rsidRDefault="00ED12F6" w:rsidP="003303E1">
      <w:pPr>
        <w:widowControl w:val="0"/>
        <w:autoSpaceDE w:val="0"/>
        <w:autoSpaceDN w:val="0"/>
        <w:adjustRightInd w:val="0"/>
        <w:spacing w:before="17" w:after="0"/>
        <w:ind w:right="21"/>
        <w:jc w:val="both"/>
        <w:rPr>
          <w:rFonts w:ascii="Arial" w:hAnsi="Arial" w:cs="Arial"/>
        </w:rPr>
      </w:pPr>
    </w:p>
    <w:p w14:paraId="7620DAA1" w14:textId="77777777" w:rsidR="00ED12F6" w:rsidRPr="00871653" w:rsidRDefault="00ED12F6" w:rsidP="003303E1">
      <w:pPr>
        <w:widowControl w:val="0"/>
        <w:autoSpaceDE w:val="0"/>
        <w:autoSpaceDN w:val="0"/>
        <w:adjustRightInd w:val="0"/>
        <w:spacing w:before="17" w:after="0"/>
        <w:ind w:right="21"/>
        <w:jc w:val="both"/>
        <w:rPr>
          <w:rFonts w:ascii="Arial" w:hAnsi="Arial" w:cs="Arial"/>
        </w:rPr>
      </w:pPr>
    </w:p>
    <w:p w14:paraId="65703F6F" w14:textId="77777777" w:rsidR="00ED12F6" w:rsidRPr="00871653" w:rsidRDefault="00ED12F6" w:rsidP="003303E1">
      <w:pPr>
        <w:widowControl w:val="0"/>
        <w:autoSpaceDE w:val="0"/>
        <w:autoSpaceDN w:val="0"/>
        <w:adjustRightInd w:val="0"/>
        <w:spacing w:after="0"/>
        <w:ind w:right="21"/>
        <w:jc w:val="both"/>
        <w:rPr>
          <w:rFonts w:ascii="Arial" w:hAnsi="Arial" w:cs="Arial"/>
          <w:vertAlign w:val="superscript"/>
        </w:rPr>
      </w:pPr>
      <w:r w:rsidRPr="00871653">
        <w:rPr>
          <w:rFonts w:ascii="Arial" w:hAnsi="Arial" w:cs="Arial"/>
          <w:b/>
          <w:bCs/>
        </w:rPr>
        <w:t>Indications</w:t>
      </w:r>
      <w:r w:rsidRPr="00871653">
        <w:rPr>
          <w:rFonts w:ascii="Arial" w:hAnsi="Arial" w:cs="Arial"/>
          <w:b/>
          <w:bCs/>
          <w:spacing w:val="-10"/>
        </w:rPr>
        <w:t xml:space="preserve"> </w:t>
      </w:r>
      <w:r w:rsidRPr="00871653">
        <w:rPr>
          <w:rFonts w:ascii="Arial" w:hAnsi="Arial" w:cs="Arial"/>
          <w:b/>
          <w:bCs/>
        </w:rPr>
        <w:t>for</w:t>
      </w:r>
      <w:r w:rsidRPr="00871653">
        <w:rPr>
          <w:rFonts w:ascii="Arial" w:hAnsi="Arial" w:cs="Arial"/>
          <w:b/>
          <w:bCs/>
          <w:spacing w:val="1"/>
        </w:rPr>
        <w:t xml:space="preserve"> Considering </w:t>
      </w:r>
      <w:r w:rsidRPr="00871653">
        <w:rPr>
          <w:rFonts w:ascii="Arial" w:hAnsi="Arial" w:cs="Arial"/>
          <w:b/>
          <w:bCs/>
        </w:rPr>
        <w:t>Deactivation</w:t>
      </w:r>
      <w:r w:rsidRPr="00871653">
        <w:rPr>
          <w:rFonts w:ascii="Arial" w:hAnsi="Arial" w:cs="Arial"/>
          <w:b/>
          <w:bCs/>
          <w:spacing w:val="1"/>
        </w:rPr>
        <w:t xml:space="preserve"> </w:t>
      </w:r>
      <w:r w:rsidRPr="00871653">
        <w:rPr>
          <w:rFonts w:ascii="Arial" w:hAnsi="Arial" w:cs="Arial"/>
          <w:b/>
          <w:bCs/>
        </w:rPr>
        <w:t>(as</w:t>
      </w:r>
      <w:r w:rsidRPr="00871653">
        <w:rPr>
          <w:rFonts w:ascii="Arial" w:hAnsi="Arial" w:cs="Arial"/>
          <w:b/>
          <w:bCs/>
          <w:spacing w:val="1"/>
        </w:rPr>
        <w:t xml:space="preserve"> </w:t>
      </w:r>
      <w:r w:rsidRPr="00871653">
        <w:rPr>
          <w:rFonts w:ascii="Arial" w:hAnsi="Arial" w:cs="Arial"/>
          <w:b/>
          <w:bCs/>
        </w:rPr>
        <w:t>used</w:t>
      </w:r>
      <w:r w:rsidRPr="00871653">
        <w:rPr>
          <w:rFonts w:ascii="Arial" w:hAnsi="Arial" w:cs="Arial"/>
          <w:b/>
          <w:bCs/>
          <w:spacing w:val="1"/>
        </w:rPr>
        <w:t xml:space="preserve"> b</w:t>
      </w:r>
      <w:r w:rsidRPr="00871653">
        <w:rPr>
          <w:rFonts w:ascii="Arial" w:hAnsi="Arial" w:cs="Arial"/>
          <w:b/>
          <w:bCs/>
        </w:rPr>
        <w:t>y</w:t>
      </w:r>
      <w:r w:rsidRPr="00871653">
        <w:rPr>
          <w:rFonts w:ascii="Arial" w:hAnsi="Arial" w:cs="Arial"/>
          <w:b/>
          <w:bCs/>
          <w:spacing w:val="-2"/>
        </w:rPr>
        <w:t xml:space="preserve"> </w:t>
      </w:r>
      <w:r w:rsidRPr="00871653">
        <w:rPr>
          <w:rFonts w:ascii="Arial" w:hAnsi="Arial" w:cs="Arial"/>
          <w:b/>
          <w:bCs/>
        </w:rPr>
        <w:t>the</w:t>
      </w:r>
      <w:r w:rsidRPr="00871653">
        <w:rPr>
          <w:rFonts w:ascii="Arial" w:hAnsi="Arial" w:cs="Arial"/>
          <w:b/>
          <w:bCs/>
          <w:spacing w:val="1"/>
        </w:rPr>
        <w:t xml:space="preserve"> </w:t>
      </w:r>
      <w:r w:rsidRPr="00871653">
        <w:rPr>
          <w:rFonts w:ascii="Arial" w:hAnsi="Arial" w:cs="Arial"/>
          <w:b/>
          <w:bCs/>
        </w:rPr>
        <w:t>Arr</w:t>
      </w:r>
      <w:r w:rsidRPr="00871653">
        <w:rPr>
          <w:rFonts w:ascii="Arial" w:hAnsi="Arial" w:cs="Arial"/>
          <w:b/>
          <w:bCs/>
          <w:spacing w:val="1"/>
        </w:rPr>
        <w:t>h</w:t>
      </w:r>
      <w:r w:rsidRPr="00871653">
        <w:rPr>
          <w:rFonts w:ascii="Arial" w:hAnsi="Arial" w:cs="Arial"/>
          <w:b/>
          <w:bCs/>
          <w:spacing w:val="-3"/>
        </w:rPr>
        <w:t>y</w:t>
      </w:r>
      <w:r w:rsidRPr="00871653">
        <w:rPr>
          <w:rFonts w:ascii="Arial" w:hAnsi="Arial" w:cs="Arial"/>
          <w:b/>
          <w:bCs/>
          <w:spacing w:val="2"/>
        </w:rPr>
        <w:t>t</w:t>
      </w:r>
      <w:r w:rsidRPr="00871653">
        <w:rPr>
          <w:rFonts w:ascii="Arial" w:hAnsi="Arial" w:cs="Arial"/>
          <w:b/>
          <w:bCs/>
        </w:rPr>
        <w:t>hmia</w:t>
      </w:r>
      <w:r w:rsidRPr="00871653">
        <w:rPr>
          <w:rFonts w:ascii="Arial" w:hAnsi="Arial" w:cs="Arial"/>
          <w:b/>
          <w:bCs/>
          <w:spacing w:val="1"/>
        </w:rPr>
        <w:t xml:space="preserve"> </w:t>
      </w:r>
      <w:r w:rsidRPr="00871653">
        <w:rPr>
          <w:rFonts w:ascii="Arial" w:hAnsi="Arial" w:cs="Arial"/>
          <w:b/>
          <w:bCs/>
        </w:rPr>
        <w:t>Alliance)</w:t>
      </w:r>
      <w:r w:rsidRPr="00871653">
        <w:rPr>
          <w:rFonts w:ascii="Arial" w:hAnsi="Arial" w:cs="Arial"/>
          <w:b/>
          <w:bCs/>
          <w:vertAlign w:val="superscript"/>
        </w:rPr>
        <w:t>1</w:t>
      </w:r>
    </w:p>
    <w:p w14:paraId="1E3E635D" w14:textId="77777777" w:rsidR="00ED12F6" w:rsidRPr="00871653" w:rsidRDefault="00ED12F6" w:rsidP="003303E1">
      <w:pPr>
        <w:widowControl w:val="0"/>
        <w:autoSpaceDE w:val="0"/>
        <w:autoSpaceDN w:val="0"/>
        <w:adjustRightInd w:val="0"/>
        <w:spacing w:before="12" w:after="0"/>
        <w:ind w:right="21"/>
        <w:jc w:val="both"/>
        <w:rPr>
          <w:rFonts w:ascii="Arial" w:hAnsi="Arial" w:cs="Arial"/>
        </w:rPr>
      </w:pPr>
    </w:p>
    <w:p w14:paraId="5A7698B0" w14:textId="77777777" w:rsidR="00ED12F6" w:rsidRPr="00871653" w:rsidRDefault="00ED12F6" w:rsidP="003303E1">
      <w:pPr>
        <w:widowControl w:val="0"/>
        <w:tabs>
          <w:tab w:val="left" w:pos="840"/>
        </w:tabs>
        <w:autoSpaceDE w:val="0"/>
        <w:autoSpaceDN w:val="0"/>
        <w:adjustRightInd w:val="0"/>
        <w:spacing w:after="0"/>
        <w:ind w:right="21"/>
        <w:jc w:val="both"/>
        <w:rPr>
          <w:rFonts w:ascii="Arial" w:hAnsi="Arial" w:cs="Arial"/>
        </w:rPr>
      </w:pPr>
      <w:r w:rsidRPr="00871653">
        <w:rPr>
          <w:rFonts w:ascii="Arial" w:hAnsi="Arial" w:cs="Arial"/>
          <w:w w:val="131"/>
        </w:rPr>
        <w:t>•</w:t>
      </w:r>
      <w:r w:rsidRPr="00871653">
        <w:rPr>
          <w:rFonts w:ascii="Arial" w:hAnsi="Arial" w:cs="Arial"/>
        </w:rPr>
        <w:tab/>
        <w:t>Patient</w:t>
      </w:r>
      <w:r w:rsidRPr="00871653">
        <w:rPr>
          <w:rFonts w:ascii="Arial" w:hAnsi="Arial" w:cs="Arial"/>
          <w:spacing w:val="1"/>
        </w:rPr>
        <w:t xml:space="preserve"> </w:t>
      </w:r>
      <w:r w:rsidRPr="00871653">
        <w:rPr>
          <w:rFonts w:ascii="Arial" w:hAnsi="Arial" w:cs="Arial"/>
        </w:rPr>
        <w:t>preference</w:t>
      </w:r>
      <w:r w:rsidRPr="00871653">
        <w:rPr>
          <w:rFonts w:ascii="Arial" w:hAnsi="Arial" w:cs="Arial"/>
          <w:spacing w:val="1"/>
        </w:rPr>
        <w:t xml:space="preserve"> </w:t>
      </w:r>
      <w:r w:rsidRPr="00871653">
        <w:rPr>
          <w:rFonts w:ascii="Arial" w:hAnsi="Arial" w:cs="Arial"/>
        </w:rPr>
        <w:t>in</w:t>
      </w:r>
      <w:r w:rsidRPr="00871653">
        <w:rPr>
          <w:rFonts w:ascii="Arial" w:hAnsi="Arial" w:cs="Arial"/>
          <w:spacing w:val="1"/>
        </w:rPr>
        <w:t xml:space="preserve"> </w:t>
      </w:r>
      <w:r w:rsidRPr="00871653">
        <w:rPr>
          <w:rFonts w:ascii="Arial" w:hAnsi="Arial" w:cs="Arial"/>
        </w:rPr>
        <w:t>advanced</w:t>
      </w:r>
      <w:r w:rsidRPr="00871653">
        <w:rPr>
          <w:rFonts w:ascii="Arial" w:hAnsi="Arial" w:cs="Arial"/>
          <w:spacing w:val="1"/>
        </w:rPr>
        <w:t xml:space="preserve"> </w:t>
      </w:r>
      <w:r w:rsidRPr="00871653">
        <w:rPr>
          <w:rFonts w:ascii="Arial" w:hAnsi="Arial" w:cs="Arial"/>
        </w:rPr>
        <w:t>disease</w:t>
      </w:r>
    </w:p>
    <w:p w14:paraId="12CC70BB" w14:textId="77777777" w:rsidR="00ED12F6" w:rsidRPr="00871653" w:rsidRDefault="00ED12F6" w:rsidP="003303E1">
      <w:pPr>
        <w:widowControl w:val="0"/>
        <w:tabs>
          <w:tab w:val="left" w:pos="840"/>
        </w:tabs>
        <w:autoSpaceDE w:val="0"/>
        <w:autoSpaceDN w:val="0"/>
        <w:adjustRightInd w:val="0"/>
        <w:spacing w:before="14" w:after="0"/>
        <w:ind w:right="21"/>
        <w:jc w:val="both"/>
        <w:rPr>
          <w:rFonts w:ascii="Arial" w:hAnsi="Arial" w:cs="Arial"/>
        </w:rPr>
      </w:pPr>
      <w:r w:rsidRPr="00871653">
        <w:rPr>
          <w:rFonts w:ascii="Arial" w:hAnsi="Arial" w:cs="Arial"/>
          <w:w w:val="131"/>
        </w:rPr>
        <w:t>•</w:t>
      </w:r>
      <w:r w:rsidRPr="00871653">
        <w:rPr>
          <w:rFonts w:ascii="Arial" w:hAnsi="Arial" w:cs="Arial"/>
        </w:rPr>
        <w:tab/>
        <w:t>Imminent</w:t>
      </w:r>
      <w:r w:rsidRPr="00871653">
        <w:rPr>
          <w:rFonts w:ascii="Arial" w:hAnsi="Arial" w:cs="Arial"/>
          <w:spacing w:val="1"/>
        </w:rPr>
        <w:t xml:space="preserve"> </w:t>
      </w:r>
      <w:r w:rsidRPr="00871653">
        <w:rPr>
          <w:rFonts w:ascii="Arial" w:hAnsi="Arial" w:cs="Arial"/>
        </w:rPr>
        <w:t>death</w:t>
      </w:r>
      <w:r w:rsidRPr="00871653">
        <w:rPr>
          <w:rFonts w:ascii="Arial" w:hAnsi="Arial" w:cs="Arial"/>
          <w:spacing w:val="1"/>
        </w:rPr>
        <w:t xml:space="preserve"> </w:t>
      </w:r>
      <w:r w:rsidRPr="00871653">
        <w:rPr>
          <w:rFonts w:ascii="Arial" w:hAnsi="Arial" w:cs="Arial"/>
        </w:rPr>
        <w:t>(activation</w:t>
      </w:r>
      <w:r w:rsidRPr="00871653">
        <w:rPr>
          <w:rFonts w:ascii="Arial" w:hAnsi="Arial" w:cs="Arial"/>
          <w:spacing w:val="1"/>
        </w:rPr>
        <w:t xml:space="preserve"> </w:t>
      </w:r>
      <w:r w:rsidRPr="00871653">
        <w:rPr>
          <w:rFonts w:ascii="Arial" w:hAnsi="Arial" w:cs="Arial"/>
        </w:rPr>
        <w:t>inappropriate</w:t>
      </w:r>
      <w:r w:rsidRPr="00871653">
        <w:rPr>
          <w:rFonts w:ascii="Arial" w:hAnsi="Arial" w:cs="Arial"/>
          <w:spacing w:val="1"/>
        </w:rPr>
        <w:t xml:space="preserve"> </w:t>
      </w:r>
      <w:r w:rsidRPr="00871653">
        <w:rPr>
          <w:rFonts w:ascii="Arial" w:hAnsi="Arial" w:cs="Arial"/>
        </w:rPr>
        <w:t>in</w:t>
      </w:r>
      <w:r w:rsidRPr="00871653">
        <w:rPr>
          <w:rFonts w:ascii="Arial" w:hAnsi="Arial" w:cs="Arial"/>
          <w:spacing w:val="1"/>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dying</w:t>
      </w:r>
      <w:r w:rsidRPr="00871653">
        <w:rPr>
          <w:rFonts w:ascii="Arial" w:hAnsi="Arial" w:cs="Arial"/>
          <w:spacing w:val="1"/>
        </w:rPr>
        <w:t xml:space="preserve"> </w:t>
      </w:r>
      <w:r w:rsidRPr="00871653">
        <w:rPr>
          <w:rFonts w:ascii="Arial" w:hAnsi="Arial" w:cs="Arial"/>
        </w:rPr>
        <w:t>phase)</w:t>
      </w:r>
    </w:p>
    <w:p w14:paraId="480D72C6" w14:textId="77777777" w:rsidR="00ED12F6" w:rsidRPr="00871653" w:rsidRDefault="00ED12F6" w:rsidP="003303E1">
      <w:pPr>
        <w:widowControl w:val="0"/>
        <w:tabs>
          <w:tab w:val="left" w:pos="840"/>
        </w:tabs>
        <w:autoSpaceDE w:val="0"/>
        <w:autoSpaceDN w:val="0"/>
        <w:adjustRightInd w:val="0"/>
        <w:spacing w:before="14" w:after="0"/>
        <w:ind w:right="21"/>
        <w:jc w:val="both"/>
        <w:rPr>
          <w:rFonts w:ascii="Arial" w:hAnsi="Arial" w:cs="Arial"/>
        </w:rPr>
      </w:pPr>
      <w:r w:rsidRPr="00871653">
        <w:rPr>
          <w:rFonts w:ascii="Arial" w:hAnsi="Arial" w:cs="Arial"/>
          <w:w w:val="131"/>
        </w:rPr>
        <w:t>•</w:t>
      </w:r>
      <w:r w:rsidRPr="00871653">
        <w:rPr>
          <w:rFonts w:ascii="Arial" w:hAnsi="Arial" w:cs="Arial"/>
        </w:rPr>
        <w:tab/>
        <w:t>While</w:t>
      </w:r>
      <w:r w:rsidRPr="00871653">
        <w:rPr>
          <w:rFonts w:ascii="Arial" w:hAnsi="Arial" w:cs="Arial"/>
          <w:spacing w:val="1"/>
        </w:rPr>
        <w:t xml:space="preserve"> </w:t>
      </w:r>
      <w:r w:rsidRPr="00871653">
        <w:rPr>
          <w:rFonts w:ascii="Arial" w:hAnsi="Arial" w:cs="Arial"/>
        </w:rPr>
        <w:t>an</w:t>
      </w:r>
      <w:r w:rsidRPr="00871653">
        <w:rPr>
          <w:rFonts w:ascii="Arial" w:hAnsi="Arial" w:cs="Arial"/>
          <w:spacing w:val="1"/>
        </w:rPr>
        <w:t xml:space="preserve"> a</w:t>
      </w:r>
      <w:r w:rsidRPr="00871653">
        <w:rPr>
          <w:rFonts w:ascii="Arial" w:hAnsi="Arial" w:cs="Arial"/>
        </w:rPr>
        <w:t>ctive</w:t>
      </w:r>
      <w:r w:rsidRPr="00871653">
        <w:rPr>
          <w:rFonts w:ascii="Arial" w:hAnsi="Arial" w:cs="Arial"/>
          <w:spacing w:val="1"/>
        </w:rPr>
        <w:t xml:space="preserve"> </w:t>
      </w:r>
      <w:r w:rsidRPr="00871653">
        <w:rPr>
          <w:rFonts w:ascii="Arial" w:hAnsi="Arial" w:cs="Arial"/>
        </w:rPr>
        <w:t>DNR</w:t>
      </w:r>
      <w:r w:rsidRPr="00871653">
        <w:rPr>
          <w:rFonts w:ascii="Arial" w:hAnsi="Arial" w:cs="Arial"/>
          <w:spacing w:val="1"/>
        </w:rPr>
        <w:t xml:space="preserve"> </w:t>
      </w:r>
      <w:r w:rsidRPr="00871653">
        <w:rPr>
          <w:rFonts w:ascii="Arial" w:hAnsi="Arial" w:cs="Arial"/>
        </w:rPr>
        <w:t>(Do</w:t>
      </w:r>
      <w:r w:rsidRPr="00871653">
        <w:rPr>
          <w:rFonts w:ascii="Arial" w:hAnsi="Arial" w:cs="Arial"/>
          <w:spacing w:val="1"/>
        </w:rPr>
        <w:t xml:space="preserve"> </w:t>
      </w:r>
      <w:r w:rsidRPr="00871653">
        <w:rPr>
          <w:rFonts w:ascii="Arial" w:hAnsi="Arial" w:cs="Arial"/>
        </w:rPr>
        <w:t>Not</w:t>
      </w:r>
      <w:r w:rsidRPr="00871653">
        <w:rPr>
          <w:rFonts w:ascii="Arial" w:hAnsi="Arial" w:cs="Arial"/>
          <w:spacing w:val="1"/>
        </w:rPr>
        <w:t xml:space="preserve"> </w:t>
      </w:r>
      <w:r w:rsidRPr="00871653">
        <w:rPr>
          <w:rFonts w:ascii="Arial" w:hAnsi="Arial" w:cs="Arial"/>
        </w:rPr>
        <w:t>R</w:t>
      </w:r>
      <w:r w:rsidRPr="00871653">
        <w:rPr>
          <w:rFonts w:ascii="Arial" w:hAnsi="Arial" w:cs="Arial"/>
          <w:spacing w:val="1"/>
        </w:rPr>
        <w:t>e</w:t>
      </w:r>
      <w:r w:rsidRPr="00871653">
        <w:rPr>
          <w:rFonts w:ascii="Arial" w:hAnsi="Arial" w:cs="Arial"/>
        </w:rPr>
        <w:t>suscitate)</w:t>
      </w:r>
      <w:r w:rsidRPr="00871653">
        <w:rPr>
          <w:rFonts w:ascii="Arial" w:hAnsi="Arial" w:cs="Arial"/>
          <w:spacing w:val="1"/>
        </w:rPr>
        <w:t xml:space="preserve"> </w:t>
      </w:r>
      <w:r w:rsidRPr="00871653">
        <w:rPr>
          <w:rFonts w:ascii="Arial" w:hAnsi="Arial" w:cs="Arial"/>
        </w:rPr>
        <w:t>order</w:t>
      </w:r>
      <w:r w:rsidRPr="00871653">
        <w:rPr>
          <w:rFonts w:ascii="Arial" w:hAnsi="Arial" w:cs="Arial"/>
          <w:spacing w:val="1"/>
        </w:rPr>
        <w:t xml:space="preserve"> </w:t>
      </w:r>
      <w:r w:rsidRPr="00871653">
        <w:rPr>
          <w:rFonts w:ascii="Arial" w:hAnsi="Arial" w:cs="Arial"/>
        </w:rPr>
        <w:t>is</w:t>
      </w:r>
      <w:r w:rsidRPr="00871653">
        <w:rPr>
          <w:rFonts w:ascii="Arial" w:hAnsi="Arial" w:cs="Arial"/>
          <w:spacing w:val="1"/>
        </w:rPr>
        <w:t xml:space="preserve"> </w:t>
      </w:r>
      <w:r w:rsidRPr="00871653">
        <w:rPr>
          <w:rFonts w:ascii="Arial" w:hAnsi="Arial" w:cs="Arial"/>
        </w:rPr>
        <w:t>in force</w:t>
      </w:r>
    </w:p>
    <w:p w14:paraId="46F902A7" w14:textId="77777777" w:rsidR="00ED12F6" w:rsidRPr="00871653" w:rsidRDefault="00ED12F6" w:rsidP="003303E1">
      <w:pPr>
        <w:widowControl w:val="0"/>
        <w:tabs>
          <w:tab w:val="left" w:pos="840"/>
        </w:tabs>
        <w:autoSpaceDE w:val="0"/>
        <w:autoSpaceDN w:val="0"/>
        <w:adjustRightInd w:val="0"/>
        <w:spacing w:before="15" w:after="0"/>
        <w:ind w:right="21"/>
        <w:jc w:val="both"/>
        <w:rPr>
          <w:rFonts w:ascii="Arial" w:hAnsi="Arial" w:cs="Arial"/>
        </w:rPr>
      </w:pPr>
      <w:r w:rsidRPr="00871653">
        <w:rPr>
          <w:rFonts w:ascii="Arial" w:hAnsi="Arial" w:cs="Arial"/>
          <w:w w:val="131"/>
        </w:rPr>
        <w:t>•</w:t>
      </w:r>
      <w:r w:rsidRPr="00871653">
        <w:rPr>
          <w:rFonts w:ascii="Arial" w:hAnsi="Arial" w:cs="Arial"/>
        </w:rPr>
        <w:tab/>
        <w:t>Withdrawal</w:t>
      </w:r>
      <w:r w:rsidRPr="00871653">
        <w:rPr>
          <w:rFonts w:ascii="Arial" w:hAnsi="Arial" w:cs="Arial"/>
          <w:spacing w:val="1"/>
        </w:rPr>
        <w:t xml:space="preserve"> </w:t>
      </w:r>
      <w:r w:rsidRPr="00871653">
        <w:rPr>
          <w:rFonts w:ascii="Arial" w:hAnsi="Arial" w:cs="Arial"/>
        </w:rPr>
        <w:t>of</w:t>
      </w:r>
      <w:r w:rsidRPr="00871653">
        <w:rPr>
          <w:rFonts w:ascii="Arial" w:hAnsi="Arial" w:cs="Arial"/>
          <w:spacing w:val="1"/>
        </w:rPr>
        <w:t xml:space="preserve"> </w:t>
      </w:r>
      <w:r w:rsidRPr="00871653">
        <w:rPr>
          <w:rFonts w:ascii="Arial" w:hAnsi="Arial" w:cs="Arial"/>
        </w:rPr>
        <w:t>anti-arrhythmic</w:t>
      </w:r>
      <w:r w:rsidRPr="00871653">
        <w:rPr>
          <w:rFonts w:ascii="Arial" w:hAnsi="Arial" w:cs="Arial"/>
          <w:spacing w:val="1"/>
        </w:rPr>
        <w:t xml:space="preserve"> </w:t>
      </w:r>
      <w:r w:rsidRPr="00871653">
        <w:rPr>
          <w:rFonts w:ascii="Arial" w:hAnsi="Arial" w:cs="Arial"/>
        </w:rPr>
        <w:t>medications</w:t>
      </w:r>
    </w:p>
    <w:p w14:paraId="59E789A6" w14:textId="77777777" w:rsidR="00ED12F6" w:rsidRPr="00871653" w:rsidRDefault="00ED12F6" w:rsidP="003303E1">
      <w:pPr>
        <w:widowControl w:val="0"/>
        <w:autoSpaceDE w:val="0"/>
        <w:autoSpaceDN w:val="0"/>
        <w:adjustRightInd w:val="0"/>
        <w:spacing w:after="0"/>
        <w:ind w:right="21"/>
        <w:jc w:val="both"/>
        <w:rPr>
          <w:rFonts w:ascii="Arial" w:hAnsi="Arial" w:cs="Arial"/>
          <w:b/>
          <w:bCs/>
        </w:rPr>
      </w:pPr>
    </w:p>
    <w:p w14:paraId="22987C00" w14:textId="77777777" w:rsidR="00ED12F6" w:rsidRPr="00871653" w:rsidRDefault="00F8164E" w:rsidP="003303E1">
      <w:pPr>
        <w:widowControl w:val="0"/>
        <w:autoSpaceDE w:val="0"/>
        <w:autoSpaceDN w:val="0"/>
        <w:adjustRightInd w:val="0"/>
        <w:spacing w:after="0"/>
        <w:ind w:right="21"/>
        <w:jc w:val="both"/>
        <w:rPr>
          <w:rFonts w:ascii="Arial" w:hAnsi="Arial" w:cs="Arial"/>
        </w:rPr>
      </w:pPr>
      <w:r>
        <w:rPr>
          <w:rFonts w:ascii="Arial" w:hAnsi="Arial" w:cs="Arial"/>
          <w:b/>
          <w:bCs/>
        </w:rPr>
        <w:t>Explaining</w:t>
      </w:r>
      <w:r w:rsidR="00ED12F6" w:rsidRPr="00871653">
        <w:rPr>
          <w:rFonts w:ascii="Arial" w:hAnsi="Arial" w:cs="Arial"/>
          <w:b/>
          <w:bCs/>
          <w:spacing w:val="1"/>
        </w:rPr>
        <w:t xml:space="preserve"> </w:t>
      </w:r>
      <w:r w:rsidR="00ED12F6" w:rsidRPr="00871653">
        <w:rPr>
          <w:rFonts w:ascii="Arial" w:hAnsi="Arial" w:cs="Arial"/>
          <w:b/>
          <w:bCs/>
        </w:rPr>
        <w:t>ICD Deactivation</w:t>
      </w:r>
      <w:r>
        <w:rPr>
          <w:rFonts w:ascii="Arial" w:hAnsi="Arial" w:cs="Arial"/>
          <w:b/>
          <w:bCs/>
        </w:rPr>
        <w:t xml:space="preserve"> to patients and carers</w:t>
      </w:r>
    </w:p>
    <w:p w14:paraId="4ED9C58B" w14:textId="77777777" w:rsidR="00ED12F6" w:rsidRPr="00871653" w:rsidRDefault="00ED12F6" w:rsidP="003303E1">
      <w:pPr>
        <w:widowControl w:val="0"/>
        <w:autoSpaceDE w:val="0"/>
        <w:autoSpaceDN w:val="0"/>
        <w:adjustRightInd w:val="0"/>
        <w:spacing w:before="15" w:after="0"/>
        <w:ind w:right="21"/>
        <w:jc w:val="both"/>
        <w:rPr>
          <w:rFonts w:ascii="Arial" w:hAnsi="Arial" w:cs="Arial"/>
        </w:rPr>
      </w:pPr>
    </w:p>
    <w:p w14:paraId="137C5285" w14:textId="77777777" w:rsidR="00F33439" w:rsidRDefault="00ED12F6" w:rsidP="00F33439">
      <w:pPr>
        <w:widowControl w:val="0"/>
        <w:autoSpaceDE w:val="0"/>
        <w:autoSpaceDN w:val="0"/>
        <w:adjustRightInd w:val="0"/>
        <w:spacing w:before="16" w:after="0"/>
        <w:ind w:right="21"/>
        <w:jc w:val="both"/>
        <w:rPr>
          <w:rFonts w:ascii="Arial" w:hAnsi="Arial" w:cs="Arial"/>
          <w:spacing w:val="1"/>
        </w:rPr>
      </w:pPr>
      <w:r w:rsidRPr="00871653">
        <w:rPr>
          <w:rFonts w:ascii="Arial" w:hAnsi="Arial" w:cs="Arial"/>
        </w:rPr>
        <w:t>The</w:t>
      </w:r>
      <w:r w:rsidRPr="00871653">
        <w:rPr>
          <w:rFonts w:ascii="Arial" w:hAnsi="Arial" w:cs="Arial"/>
          <w:spacing w:val="-11"/>
        </w:rPr>
        <w:t xml:space="preserve"> </w:t>
      </w:r>
      <w:r w:rsidRPr="00871653">
        <w:rPr>
          <w:rFonts w:ascii="Arial" w:hAnsi="Arial" w:cs="Arial"/>
        </w:rPr>
        <w:t>discu</w:t>
      </w:r>
      <w:r w:rsidRPr="00871653">
        <w:rPr>
          <w:rFonts w:ascii="Arial" w:hAnsi="Arial" w:cs="Arial"/>
          <w:spacing w:val="1"/>
        </w:rPr>
        <w:t>s</w:t>
      </w:r>
      <w:r w:rsidRPr="00871653">
        <w:rPr>
          <w:rFonts w:ascii="Arial" w:hAnsi="Arial" w:cs="Arial"/>
        </w:rPr>
        <w:t>sion regarding deacti</w:t>
      </w:r>
      <w:r w:rsidRPr="00871653">
        <w:rPr>
          <w:rFonts w:ascii="Arial" w:hAnsi="Arial" w:cs="Arial"/>
          <w:spacing w:val="1"/>
        </w:rPr>
        <w:t>v</w:t>
      </w:r>
      <w:r w:rsidRPr="00871653">
        <w:rPr>
          <w:rFonts w:ascii="Arial" w:hAnsi="Arial" w:cs="Arial"/>
        </w:rPr>
        <w:t>ation should be an open discussion between patient,</w:t>
      </w:r>
      <w:r w:rsidRPr="00871653">
        <w:rPr>
          <w:rFonts w:ascii="Arial" w:hAnsi="Arial" w:cs="Arial"/>
          <w:spacing w:val="1"/>
        </w:rPr>
        <w:t xml:space="preserve"> their family </w:t>
      </w:r>
      <w:r w:rsidRPr="00871653">
        <w:rPr>
          <w:rFonts w:ascii="Arial" w:hAnsi="Arial" w:cs="Arial"/>
        </w:rPr>
        <w:t>and</w:t>
      </w:r>
      <w:r w:rsidR="00B04383">
        <w:rPr>
          <w:rFonts w:ascii="Arial" w:hAnsi="Arial" w:cs="Arial"/>
        </w:rPr>
        <w:t xml:space="preserve"> a health care professional, </w:t>
      </w:r>
      <w:proofErr w:type="spellStart"/>
      <w:proofErr w:type="gramStart"/>
      <w:r w:rsidR="00B04383">
        <w:rPr>
          <w:rFonts w:ascii="Arial" w:hAnsi="Arial" w:cs="Arial"/>
        </w:rPr>
        <w:t>eg</w:t>
      </w:r>
      <w:proofErr w:type="spellEnd"/>
      <w:proofErr w:type="gramEnd"/>
      <w:r w:rsidR="00B04383">
        <w:rPr>
          <w:rFonts w:ascii="Arial" w:hAnsi="Arial" w:cs="Arial"/>
        </w:rPr>
        <w:t xml:space="preserve"> GP, Palliative or cardiology team</w:t>
      </w:r>
      <w:r w:rsidRPr="00871653">
        <w:rPr>
          <w:rFonts w:ascii="Arial" w:hAnsi="Arial" w:cs="Arial"/>
        </w:rPr>
        <w:t xml:space="preserve">. It is important that efforts are made to ensure that the discussion takes place whilst the patient is still able to be involved in the </w:t>
      </w:r>
      <w:proofErr w:type="gramStart"/>
      <w:r w:rsidRPr="00871653">
        <w:rPr>
          <w:rFonts w:ascii="Arial" w:hAnsi="Arial" w:cs="Arial"/>
        </w:rPr>
        <w:t>decision</w:t>
      </w:r>
      <w:r w:rsidRPr="00871653">
        <w:rPr>
          <w:rFonts w:ascii="Arial" w:hAnsi="Arial" w:cs="Arial"/>
          <w:spacing w:val="1"/>
        </w:rPr>
        <w:t xml:space="preserve"> </w:t>
      </w:r>
      <w:r w:rsidRPr="00871653">
        <w:rPr>
          <w:rFonts w:ascii="Arial" w:hAnsi="Arial" w:cs="Arial"/>
        </w:rPr>
        <w:t>making</w:t>
      </w:r>
      <w:proofErr w:type="gramEnd"/>
      <w:r w:rsidRPr="00871653">
        <w:rPr>
          <w:rFonts w:ascii="Arial" w:hAnsi="Arial" w:cs="Arial"/>
          <w:spacing w:val="1"/>
        </w:rPr>
        <w:t xml:space="preserve"> </w:t>
      </w:r>
      <w:r w:rsidRPr="00871653">
        <w:rPr>
          <w:rFonts w:ascii="Arial" w:hAnsi="Arial" w:cs="Arial"/>
        </w:rPr>
        <w:t>pro</w:t>
      </w:r>
      <w:r w:rsidRPr="00871653">
        <w:rPr>
          <w:rFonts w:ascii="Arial" w:hAnsi="Arial" w:cs="Arial"/>
          <w:spacing w:val="1"/>
        </w:rPr>
        <w:t>c</w:t>
      </w:r>
      <w:r w:rsidRPr="00871653">
        <w:rPr>
          <w:rFonts w:ascii="Arial" w:hAnsi="Arial" w:cs="Arial"/>
        </w:rPr>
        <w:t>ess.</w:t>
      </w:r>
      <w:r w:rsidRPr="00871653">
        <w:rPr>
          <w:rFonts w:ascii="Arial" w:hAnsi="Arial" w:cs="Arial"/>
          <w:spacing w:val="1"/>
        </w:rPr>
        <w:t xml:space="preserve"> The patient needs to be made aware of the benefits and harms of deactivating the device. </w:t>
      </w:r>
    </w:p>
    <w:p w14:paraId="237676CF" w14:textId="77777777" w:rsidR="00CC4667" w:rsidRDefault="00CC4667" w:rsidP="00F33439">
      <w:pPr>
        <w:widowControl w:val="0"/>
        <w:autoSpaceDE w:val="0"/>
        <w:autoSpaceDN w:val="0"/>
        <w:adjustRightInd w:val="0"/>
        <w:spacing w:before="16" w:after="0"/>
        <w:ind w:right="21"/>
        <w:jc w:val="both"/>
        <w:rPr>
          <w:rFonts w:ascii="Arial" w:hAnsi="Arial" w:cs="Arial"/>
          <w:spacing w:val="1"/>
        </w:rPr>
      </w:pPr>
    </w:p>
    <w:p w14:paraId="12B8A969" w14:textId="77777777" w:rsidR="00210099" w:rsidRPr="00871653" w:rsidRDefault="00F33439" w:rsidP="003303E1">
      <w:pPr>
        <w:widowControl w:val="0"/>
        <w:autoSpaceDE w:val="0"/>
        <w:autoSpaceDN w:val="0"/>
        <w:adjustRightInd w:val="0"/>
        <w:spacing w:before="16" w:after="0"/>
        <w:ind w:right="21"/>
        <w:jc w:val="both"/>
        <w:rPr>
          <w:rFonts w:ascii="Arial" w:hAnsi="Arial" w:cs="Arial"/>
        </w:rPr>
      </w:pPr>
      <w:r>
        <w:rPr>
          <w:rFonts w:ascii="Arial" w:hAnsi="Arial" w:cs="Arial"/>
        </w:rPr>
        <w:t xml:space="preserve">In patients where </w:t>
      </w:r>
      <w:proofErr w:type="gramStart"/>
      <w:r>
        <w:rPr>
          <w:rFonts w:ascii="Arial" w:hAnsi="Arial" w:cs="Arial"/>
        </w:rPr>
        <w:t>it is clear that device</w:t>
      </w:r>
      <w:proofErr w:type="gramEnd"/>
      <w:r>
        <w:rPr>
          <w:rFonts w:ascii="Arial" w:hAnsi="Arial" w:cs="Arial"/>
        </w:rPr>
        <w:t xml:space="preserve"> deactivation in the future is likely</w:t>
      </w:r>
      <w:r w:rsidR="00C316D1">
        <w:rPr>
          <w:rFonts w:ascii="Arial" w:hAnsi="Arial" w:cs="Arial"/>
        </w:rPr>
        <w:t>,</w:t>
      </w:r>
      <w:r>
        <w:rPr>
          <w:rFonts w:ascii="Arial" w:hAnsi="Arial" w:cs="Arial"/>
        </w:rPr>
        <w:t xml:space="preserve"> it is appropriate to consider discussion of this option with the patient and their carer, well in advance of a deci</w:t>
      </w:r>
      <w:r w:rsidR="0071267E">
        <w:rPr>
          <w:rFonts w:ascii="Arial" w:hAnsi="Arial" w:cs="Arial"/>
        </w:rPr>
        <w:t xml:space="preserve">sion </w:t>
      </w:r>
      <w:r w:rsidR="0071267E">
        <w:rPr>
          <w:rFonts w:ascii="Arial" w:hAnsi="Arial" w:cs="Arial"/>
        </w:rPr>
        <w:lastRenderedPageBreak/>
        <w:t>on de</w:t>
      </w:r>
      <w:r>
        <w:rPr>
          <w:rFonts w:ascii="Arial" w:hAnsi="Arial" w:cs="Arial"/>
        </w:rPr>
        <w:t xml:space="preserve">activation being required. </w:t>
      </w:r>
      <w:r w:rsidR="00C316D1">
        <w:rPr>
          <w:rFonts w:ascii="Arial" w:hAnsi="Arial" w:cs="Arial"/>
        </w:rPr>
        <w:t xml:space="preserve">In fact, many ICD services </w:t>
      </w:r>
      <w:r w:rsidR="003828BB">
        <w:rPr>
          <w:rFonts w:ascii="Arial" w:hAnsi="Arial" w:cs="Arial"/>
        </w:rPr>
        <w:t xml:space="preserve">discuss the possibility of device </w:t>
      </w:r>
      <w:r>
        <w:rPr>
          <w:rFonts w:ascii="Arial" w:hAnsi="Arial" w:cs="Arial"/>
        </w:rPr>
        <w:t>de</w:t>
      </w:r>
      <w:r w:rsidR="003828BB">
        <w:rPr>
          <w:rFonts w:ascii="Arial" w:hAnsi="Arial" w:cs="Arial"/>
        </w:rPr>
        <w:t xml:space="preserve">activation in </w:t>
      </w:r>
      <w:r>
        <w:rPr>
          <w:rFonts w:ascii="Arial" w:hAnsi="Arial" w:cs="Arial"/>
        </w:rPr>
        <w:t xml:space="preserve">the </w:t>
      </w:r>
      <w:r w:rsidR="003828BB">
        <w:rPr>
          <w:rFonts w:ascii="Arial" w:hAnsi="Arial" w:cs="Arial"/>
        </w:rPr>
        <w:t xml:space="preserve">future with ICD patients at the time of initial device implantation. </w:t>
      </w:r>
    </w:p>
    <w:p w14:paraId="5147DC30" w14:textId="77777777" w:rsidR="00F33439" w:rsidRDefault="00F33439" w:rsidP="003303E1">
      <w:pPr>
        <w:widowControl w:val="0"/>
        <w:autoSpaceDE w:val="0"/>
        <w:autoSpaceDN w:val="0"/>
        <w:adjustRightInd w:val="0"/>
        <w:spacing w:after="0"/>
        <w:ind w:right="21"/>
        <w:jc w:val="both"/>
        <w:rPr>
          <w:rFonts w:ascii="Arial" w:hAnsi="Arial" w:cs="Arial"/>
        </w:rPr>
      </w:pPr>
    </w:p>
    <w:p w14:paraId="4CD6FC5F" w14:textId="77777777" w:rsidR="0071267E" w:rsidRDefault="00F33439" w:rsidP="003303E1">
      <w:pPr>
        <w:widowControl w:val="0"/>
        <w:autoSpaceDE w:val="0"/>
        <w:autoSpaceDN w:val="0"/>
        <w:adjustRightInd w:val="0"/>
        <w:spacing w:after="0"/>
        <w:ind w:right="21"/>
        <w:jc w:val="both"/>
        <w:rPr>
          <w:rFonts w:ascii="Arial" w:hAnsi="Arial" w:cs="Arial"/>
        </w:rPr>
      </w:pPr>
      <w:r>
        <w:rPr>
          <w:rFonts w:ascii="Arial" w:hAnsi="Arial" w:cs="Arial"/>
        </w:rPr>
        <w:t>Whenever discussions about deactivation are undertaken, t</w:t>
      </w:r>
      <w:r w:rsidR="00ED12F6" w:rsidRPr="00871653">
        <w:rPr>
          <w:rFonts w:ascii="Arial" w:hAnsi="Arial" w:cs="Arial"/>
        </w:rPr>
        <w:t>he</w:t>
      </w:r>
      <w:r w:rsidR="00ED12F6" w:rsidRPr="00871653">
        <w:rPr>
          <w:rFonts w:ascii="Arial" w:hAnsi="Arial" w:cs="Arial"/>
          <w:spacing w:val="-11"/>
        </w:rPr>
        <w:t xml:space="preserve"> </w:t>
      </w:r>
      <w:r w:rsidR="00ED12F6" w:rsidRPr="00871653">
        <w:rPr>
          <w:rFonts w:ascii="Arial" w:hAnsi="Arial" w:cs="Arial"/>
        </w:rPr>
        <w:t>patient</w:t>
      </w:r>
      <w:r w:rsidR="00ED12F6" w:rsidRPr="00871653">
        <w:rPr>
          <w:rFonts w:ascii="Arial" w:hAnsi="Arial" w:cs="Arial"/>
          <w:spacing w:val="2"/>
        </w:rPr>
        <w:t xml:space="preserve"> </w:t>
      </w:r>
      <w:r w:rsidR="00ED12F6" w:rsidRPr="00871653">
        <w:rPr>
          <w:rFonts w:ascii="Arial" w:hAnsi="Arial" w:cs="Arial"/>
        </w:rPr>
        <w:t xml:space="preserve">and </w:t>
      </w:r>
      <w:r w:rsidR="00BC6E30">
        <w:rPr>
          <w:rFonts w:ascii="Arial" w:hAnsi="Arial" w:cs="Arial"/>
        </w:rPr>
        <w:t xml:space="preserve">carers </w:t>
      </w:r>
      <w:r w:rsidR="003828BB">
        <w:rPr>
          <w:rFonts w:ascii="Arial" w:hAnsi="Arial" w:cs="Arial"/>
        </w:rPr>
        <w:t xml:space="preserve">should </w:t>
      </w:r>
      <w:r w:rsidR="00ED12F6" w:rsidRPr="00871653">
        <w:rPr>
          <w:rFonts w:ascii="Arial" w:hAnsi="Arial" w:cs="Arial"/>
        </w:rPr>
        <w:t>be made aware that by deactivating the ICD the device will no longer p</w:t>
      </w:r>
      <w:r w:rsidR="00ED12F6" w:rsidRPr="00871653">
        <w:rPr>
          <w:rFonts w:ascii="Arial" w:hAnsi="Arial" w:cs="Arial"/>
          <w:spacing w:val="1"/>
        </w:rPr>
        <w:t>r</w:t>
      </w:r>
      <w:r w:rsidR="00ED12F6" w:rsidRPr="00871653">
        <w:rPr>
          <w:rFonts w:ascii="Arial" w:hAnsi="Arial" w:cs="Arial"/>
        </w:rPr>
        <w:t xml:space="preserve">ovide therapies in the event of </w:t>
      </w:r>
      <w:proofErr w:type="gramStart"/>
      <w:r w:rsidR="00ED12F6" w:rsidRPr="00871653">
        <w:rPr>
          <w:rFonts w:ascii="Arial" w:hAnsi="Arial" w:cs="Arial"/>
        </w:rPr>
        <w:t>life threatening</w:t>
      </w:r>
      <w:proofErr w:type="gramEnd"/>
      <w:r w:rsidR="00ED12F6" w:rsidRPr="00871653">
        <w:rPr>
          <w:rFonts w:ascii="Arial" w:hAnsi="Arial" w:cs="Arial"/>
        </w:rPr>
        <w:t xml:space="preserve"> arrhythmias</w:t>
      </w:r>
      <w:r w:rsidR="00ED12F6">
        <w:rPr>
          <w:rFonts w:ascii="Arial" w:hAnsi="Arial" w:cs="Arial"/>
        </w:rPr>
        <w:t>, thereby allowing a natural death</w:t>
      </w:r>
      <w:r w:rsidR="00ED12F6" w:rsidRPr="00871653">
        <w:rPr>
          <w:rFonts w:ascii="Arial" w:hAnsi="Arial" w:cs="Arial"/>
        </w:rPr>
        <w:t xml:space="preserve">. </w:t>
      </w:r>
    </w:p>
    <w:p w14:paraId="6E9CA7AB" w14:textId="77777777" w:rsidR="00ED12F6" w:rsidRPr="00871653" w:rsidRDefault="003828BB" w:rsidP="003303E1">
      <w:pPr>
        <w:widowControl w:val="0"/>
        <w:autoSpaceDE w:val="0"/>
        <w:autoSpaceDN w:val="0"/>
        <w:adjustRightInd w:val="0"/>
        <w:spacing w:after="0"/>
        <w:ind w:right="21"/>
        <w:jc w:val="both"/>
        <w:rPr>
          <w:rFonts w:ascii="Arial" w:hAnsi="Arial" w:cs="Arial"/>
        </w:rPr>
      </w:pPr>
      <w:r>
        <w:rPr>
          <w:rFonts w:ascii="Arial" w:hAnsi="Arial" w:cs="Arial"/>
        </w:rPr>
        <w:t>T</w:t>
      </w:r>
      <w:r w:rsidR="00ED12F6" w:rsidRPr="00871653">
        <w:rPr>
          <w:rFonts w:ascii="Arial" w:hAnsi="Arial" w:cs="Arial"/>
        </w:rPr>
        <w:t>urning off the device is not a painful pro</w:t>
      </w:r>
      <w:r w:rsidR="00ED12F6" w:rsidRPr="00871653">
        <w:rPr>
          <w:rFonts w:ascii="Arial" w:hAnsi="Arial" w:cs="Arial"/>
          <w:spacing w:val="1"/>
        </w:rPr>
        <w:t>c</w:t>
      </w:r>
      <w:r w:rsidR="00ED12F6" w:rsidRPr="00871653">
        <w:rPr>
          <w:rFonts w:ascii="Arial" w:hAnsi="Arial" w:cs="Arial"/>
        </w:rPr>
        <w:t>edure and will only ta</w:t>
      </w:r>
      <w:r w:rsidR="00ED12F6" w:rsidRPr="00871653">
        <w:rPr>
          <w:rFonts w:ascii="Arial" w:hAnsi="Arial" w:cs="Arial"/>
          <w:spacing w:val="1"/>
        </w:rPr>
        <w:t>k</w:t>
      </w:r>
      <w:r w:rsidR="00ED12F6" w:rsidRPr="00871653">
        <w:rPr>
          <w:rFonts w:ascii="Arial" w:hAnsi="Arial" w:cs="Arial"/>
        </w:rPr>
        <w:t>e a matter</w:t>
      </w:r>
      <w:r w:rsidR="00ED12F6" w:rsidRPr="00871653">
        <w:rPr>
          <w:rFonts w:ascii="Arial" w:hAnsi="Arial" w:cs="Arial"/>
          <w:spacing w:val="1"/>
        </w:rPr>
        <w:t xml:space="preserve"> </w:t>
      </w:r>
      <w:r w:rsidR="00ED12F6" w:rsidRPr="00871653">
        <w:rPr>
          <w:rFonts w:ascii="Arial" w:hAnsi="Arial" w:cs="Arial"/>
        </w:rPr>
        <w:t>of</w:t>
      </w:r>
      <w:r w:rsidR="00ED12F6" w:rsidRPr="00871653">
        <w:rPr>
          <w:rFonts w:ascii="Arial" w:hAnsi="Arial" w:cs="Arial"/>
          <w:spacing w:val="1"/>
        </w:rPr>
        <w:t xml:space="preserve"> </w:t>
      </w:r>
      <w:r w:rsidR="00ED12F6" w:rsidRPr="00871653">
        <w:rPr>
          <w:rFonts w:ascii="Arial" w:hAnsi="Arial" w:cs="Arial"/>
        </w:rPr>
        <w:t>seconds</w:t>
      </w:r>
      <w:r w:rsidR="00ED12F6" w:rsidRPr="00871653">
        <w:rPr>
          <w:rFonts w:ascii="Arial" w:hAnsi="Arial" w:cs="Arial"/>
          <w:spacing w:val="1"/>
        </w:rPr>
        <w:t xml:space="preserve"> </w:t>
      </w:r>
      <w:r w:rsidR="00ED12F6" w:rsidRPr="00871653">
        <w:rPr>
          <w:rFonts w:ascii="Arial" w:hAnsi="Arial" w:cs="Arial"/>
        </w:rPr>
        <w:t>to</w:t>
      </w:r>
      <w:r w:rsidR="00ED12F6" w:rsidRPr="00871653">
        <w:rPr>
          <w:rFonts w:ascii="Arial" w:hAnsi="Arial" w:cs="Arial"/>
          <w:spacing w:val="1"/>
        </w:rPr>
        <w:t xml:space="preserve"> </w:t>
      </w:r>
      <w:r w:rsidR="00ED12F6" w:rsidRPr="00871653">
        <w:rPr>
          <w:rFonts w:ascii="Arial" w:hAnsi="Arial" w:cs="Arial"/>
        </w:rPr>
        <w:t>complete.</w:t>
      </w:r>
    </w:p>
    <w:p w14:paraId="0AD93F30" w14:textId="77777777" w:rsidR="00ED12F6" w:rsidRPr="00871653" w:rsidRDefault="00ED12F6" w:rsidP="003303E1">
      <w:pPr>
        <w:widowControl w:val="0"/>
        <w:autoSpaceDE w:val="0"/>
        <w:autoSpaceDN w:val="0"/>
        <w:adjustRightInd w:val="0"/>
        <w:spacing w:after="0"/>
        <w:ind w:right="21"/>
        <w:jc w:val="both"/>
        <w:rPr>
          <w:rFonts w:ascii="Arial" w:hAnsi="Arial" w:cs="Arial"/>
        </w:rPr>
      </w:pPr>
    </w:p>
    <w:p w14:paraId="4B59D5D9" w14:textId="77777777" w:rsidR="00ED12F6" w:rsidRDefault="00ED12F6" w:rsidP="003303E1">
      <w:pPr>
        <w:widowControl w:val="0"/>
        <w:autoSpaceDE w:val="0"/>
        <w:autoSpaceDN w:val="0"/>
        <w:adjustRightInd w:val="0"/>
        <w:spacing w:after="0"/>
        <w:ind w:right="21"/>
        <w:jc w:val="both"/>
        <w:rPr>
          <w:rFonts w:ascii="Arial" w:hAnsi="Arial" w:cs="Arial"/>
        </w:rPr>
      </w:pPr>
      <w:r w:rsidRPr="00871653">
        <w:rPr>
          <w:rFonts w:ascii="Arial" w:hAnsi="Arial" w:cs="Arial"/>
        </w:rPr>
        <w:t>It</w:t>
      </w:r>
      <w:r w:rsidRPr="00871653">
        <w:rPr>
          <w:rFonts w:ascii="Arial" w:hAnsi="Arial" w:cs="Arial"/>
          <w:spacing w:val="-11"/>
        </w:rPr>
        <w:t xml:space="preserve"> </w:t>
      </w:r>
      <w:r w:rsidRPr="00871653">
        <w:rPr>
          <w:rFonts w:ascii="Arial" w:hAnsi="Arial" w:cs="Arial"/>
        </w:rPr>
        <w:t xml:space="preserve">is </w:t>
      </w:r>
      <w:r w:rsidRPr="005F6A13">
        <w:rPr>
          <w:rFonts w:ascii="Arial" w:hAnsi="Arial" w:cs="Arial"/>
          <w:u w:val="single"/>
        </w:rPr>
        <w:t>important</w:t>
      </w:r>
      <w:r w:rsidRPr="00871653">
        <w:rPr>
          <w:rFonts w:ascii="Arial" w:hAnsi="Arial" w:cs="Arial"/>
        </w:rPr>
        <w:t xml:space="preserve"> to try and avoid last minute decisions, not only to avoid unnecessary distress but also as it can be difficult to arrange</w:t>
      </w:r>
      <w:r w:rsidR="0060189A">
        <w:rPr>
          <w:rFonts w:ascii="Arial" w:hAnsi="Arial" w:cs="Arial"/>
        </w:rPr>
        <w:t xml:space="preserve"> device deactivation</w:t>
      </w:r>
      <w:r w:rsidRPr="00871653">
        <w:rPr>
          <w:rFonts w:ascii="Arial" w:hAnsi="Arial" w:cs="Arial"/>
        </w:rPr>
        <w:t xml:space="preserve"> out of</w:t>
      </w:r>
      <w:r w:rsidRPr="00871653">
        <w:rPr>
          <w:rFonts w:ascii="Arial" w:hAnsi="Arial" w:cs="Arial"/>
          <w:spacing w:val="-1"/>
        </w:rPr>
        <w:t xml:space="preserve"> </w:t>
      </w:r>
      <w:r w:rsidRPr="00871653">
        <w:rPr>
          <w:rFonts w:ascii="Arial" w:hAnsi="Arial" w:cs="Arial"/>
        </w:rPr>
        <w:t>hours. Within normal working hours</w:t>
      </w:r>
      <w:r w:rsidR="0071267E">
        <w:rPr>
          <w:rFonts w:ascii="Arial" w:hAnsi="Arial" w:cs="Arial"/>
        </w:rPr>
        <w:t xml:space="preserve"> </w:t>
      </w:r>
      <w:r w:rsidR="00C316D1">
        <w:rPr>
          <w:rFonts w:ascii="Arial" w:hAnsi="Arial" w:cs="Arial"/>
        </w:rPr>
        <w:t xml:space="preserve">either </w:t>
      </w:r>
      <w:r w:rsidRPr="00871653">
        <w:rPr>
          <w:rFonts w:ascii="Arial" w:hAnsi="Arial" w:cs="Arial"/>
        </w:rPr>
        <w:t>contact the consultant cardiologist</w:t>
      </w:r>
      <w:r w:rsidR="0071267E" w:rsidRPr="0071267E">
        <w:rPr>
          <w:rFonts w:ascii="Arial" w:hAnsi="Arial" w:cs="Arial"/>
        </w:rPr>
        <w:t xml:space="preserve"> </w:t>
      </w:r>
      <w:r w:rsidR="0071267E" w:rsidRPr="00871653">
        <w:rPr>
          <w:rFonts w:ascii="Arial" w:hAnsi="Arial" w:cs="Arial"/>
        </w:rPr>
        <w:t>responsible for follow-up of the patient</w:t>
      </w:r>
      <w:r w:rsidR="0071267E">
        <w:rPr>
          <w:rFonts w:ascii="Arial" w:hAnsi="Arial" w:cs="Arial"/>
        </w:rPr>
        <w:t xml:space="preserve">, the </w:t>
      </w:r>
      <w:r w:rsidRPr="00871653">
        <w:rPr>
          <w:rFonts w:ascii="Arial" w:hAnsi="Arial" w:cs="Arial"/>
        </w:rPr>
        <w:t>arrhythmia specialist nurse or the cardiac physiology department that implanted the device to arrange device deactivation.</w:t>
      </w:r>
    </w:p>
    <w:p w14:paraId="506DD5A0" w14:textId="77777777" w:rsidR="0001443B" w:rsidRDefault="0001443B" w:rsidP="003303E1">
      <w:pPr>
        <w:widowControl w:val="0"/>
        <w:autoSpaceDE w:val="0"/>
        <w:autoSpaceDN w:val="0"/>
        <w:adjustRightInd w:val="0"/>
        <w:spacing w:after="0"/>
        <w:ind w:right="21"/>
        <w:jc w:val="both"/>
        <w:rPr>
          <w:rFonts w:ascii="Arial" w:hAnsi="Arial" w:cs="Arial"/>
        </w:rPr>
      </w:pPr>
    </w:p>
    <w:p w14:paraId="20A93544" w14:textId="3954A28C" w:rsidR="0001443B" w:rsidRDefault="00B04383" w:rsidP="0001443B">
      <w:pPr>
        <w:pStyle w:val="Default"/>
        <w:rPr>
          <w:b/>
          <w:bCs/>
          <w:sz w:val="28"/>
          <w:szCs w:val="28"/>
        </w:rPr>
      </w:pPr>
      <w:r>
        <w:rPr>
          <w:b/>
          <w:bCs/>
          <w:sz w:val="28"/>
          <w:szCs w:val="28"/>
        </w:rPr>
        <w:t>I</w:t>
      </w:r>
      <w:r w:rsidR="0001443B">
        <w:rPr>
          <w:b/>
          <w:bCs/>
          <w:sz w:val="28"/>
          <w:szCs w:val="28"/>
        </w:rPr>
        <w:t>mportant points to explain to people about ICD deactivation</w:t>
      </w:r>
      <w:r w:rsidR="001119B0">
        <w:rPr>
          <w:b/>
          <w:bCs/>
          <w:sz w:val="28"/>
          <w:szCs w:val="28"/>
          <w:vertAlign w:val="superscript"/>
        </w:rPr>
        <w:t>2</w:t>
      </w:r>
      <w:r w:rsidR="0001443B">
        <w:rPr>
          <w:b/>
          <w:bCs/>
          <w:sz w:val="28"/>
          <w:szCs w:val="28"/>
        </w:rPr>
        <w:t xml:space="preserve"> </w:t>
      </w:r>
    </w:p>
    <w:p w14:paraId="7EECB66A" w14:textId="77777777" w:rsidR="00160E0A" w:rsidRDefault="00160E0A" w:rsidP="0001443B">
      <w:pPr>
        <w:pStyle w:val="Default"/>
        <w:rPr>
          <w:sz w:val="28"/>
          <w:szCs w:val="28"/>
        </w:rPr>
      </w:pPr>
    </w:p>
    <w:p w14:paraId="166D38E3" w14:textId="77777777" w:rsidR="00C316D1" w:rsidRDefault="00C316D1" w:rsidP="00C316D1">
      <w:pPr>
        <w:pStyle w:val="Default"/>
        <w:numPr>
          <w:ilvl w:val="0"/>
          <w:numId w:val="3"/>
        </w:numPr>
        <w:rPr>
          <w:sz w:val="22"/>
          <w:szCs w:val="22"/>
        </w:rPr>
      </w:pPr>
      <w:r>
        <w:rPr>
          <w:sz w:val="22"/>
          <w:szCs w:val="22"/>
        </w:rPr>
        <w:t xml:space="preserve">Near the end of your life your ICD may deliver shocks that are painful and distressing and are of no benefit. </w:t>
      </w:r>
    </w:p>
    <w:p w14:paraId="772C255E" w14:textId="77777777" w:rsidR="0001443B" w:rsidRDefault="0001443B" w:rsidP="00F8164E">
      <w:pPr>
        <w:pStyle w:val="Default"/>
        <w:numPr>
          <w:ilvl w:val="0"/>
          <w:numId w:val="3"/>
        </w:numPr>
        <w:rPr>
          <w:sz w:val="22"/>
          <w:szCs w:val="22"/>
        </w:rPr>
      </w:pPr>
      <w:r>
        <w:rPr>
          <w:sz w:val="22"/>
          <w:szCs w:val="22"/>
        </w:rPr>
        <w:t xml:space="preserve">Deactivating your ICD will not cause death. </w:t>
      </w:r>
    </w:p>
    <w:p w14:paraId="73A27D3C" w14:textId="77777777" w:rsidR="0001443B" w:rsidRDefault="0001443B" w:rsidP="00F8164E">
      <w:pPr>
        <w:pStyle w:val="Default"/>
        <w:numPr>
          <w:ilvl w:val="0"/>
          <w:numId w:val="3"/>
        </w:numPr>
        <w:rPr>
          <w:sz w:val="22"/>
          <w:szCs w:val="22"/>
        </w:rPr>
      </w:pPr>
      <w:r>
        <w:rPr>
          <w:sz w:val="22"/>
          <w:szCs w:val="22"/>
        </w:rPr>
        <w:t xml:space="preserve">Once your ICD has been deactivated, if you have a heart rhythm change that could cause death, your ICD will not deliver treatment for it. </w:t>
      </w:r>
    </w:p>
    <w:p w14:paraId="3BAB4AD4" w14:textId="77777777" w:rsidR="0001443B" w:rsidRDefault="0001443B" w:rsidP="00F8164E">
      <w:pPr>
        <w:pStyle w:val="Default"/>
        <w:numPr>
          <w:ilvl w:val="0"/>
          <w:numId w:val="3"/>
        </w:numPr>
        <w:rPr>
          <w:sz w:val="22"/>
          <w:szCs w:val="22"/>
        </w:rPr>
      </w:pPr>
      <w:r>
        <w:rPr>
          <w:sz w:val="22"/>
          <w:szCs w:val="22"/>
        </w:rPr>
        <w:t xml:space="preserve">Deactivating the shock function of your ICD does not deactivate its pacemaker function. </w:t>
      </w:r>
    </w:p>
    <w:p w14:paraId="35626D60" w14:textId="77777777" w:rsidR="0001443B" w:rsidRDefault="0001443B" w:rsidP="00F8164E">
      <w:pPr>
        <w:pStyle w:val="Default"/>
        <w:numPr>
          <w:ilvl w:val="0"/>
          <w:numId w:val="3"/>
        </w:numPr>
        <w:rPr>
          <w:sz w:val="22"/>
          <w:szCs w:val="22"/>
        </w:rPr>
      </w:pPr>
      <w:r>
        <w:rPr>
          <w:sz w:val="22"/>
          <w:szCs w:val="22"/>
        </w:rPr>
        <w:t xml:space="preserve">Deactivating your ICD will be painless. </w:t>
      </w:r>
    </w:p>
    <w:p w14:paraId="1C0AC4DC" w14:textId="77777777" w:rsidR="0001443B" w:rsidRDefault="0001443B" w:rsidP="00F8164E">
      <w:pPr>
        <w:pStyle w:val="Default"/>
        <w:numPr>
          <w:ilvl w:val="0"/>
          <w:numId w:val="3"/>
        </w:numPr>
        <w:rPr>
          <w:sz w:val="22"/>
          <w:szCs w:val="22"/>
        </w:rPr>
      </w:pPr>
      <w:r>
        <w:rPr>
          <w:sz w:val="22"/>
          <w:szCs w:val="22"/>
        </w:rPr>
        <w:t xml:space="preserve">If your condition improves unexpectedly or you change your mind the ICD can be reactivated. </w:t>
      </w:r>
    </w:p>
    <w:p w14:paraId="642EDC40" w14:textId="77777777" w:rsidR="0001443B" w:rsidRPr="00F8164E" w:rsidRDefault="0001443B" w:rsidP="00F8164E">
      <w:pPr>
        <w:pStyle w:val="ListParagraph"/>
        <w:widowControl w:val="0"/>
        <w:numPr>
          <w:ilvl w:val="0"/>
          <w:numId w:val="3"/>
        </w:numPr>
        <w:autoSpaceDE w:val="0"/>
        <w:autoSpaceDN w:val="0"/>
        <w:adjustRightInd w:val="0"/>
        <w:spacing w:after="0"/>
        <w:ind w:right="21"/>
        <w:jc w:val="both"/>
        <w:rPr>
          <w:rFonts w:ascii="Arial" w:hAnsi="Arial" w:cs="Arial"/>
        </w:rPr>
      </w:pPr>
      <w:r w:rsidRPr="00F8164E">
        <w:rPr>
          <w:rFonts w:ascii="Arial" w:hAnsi="Arial" w:cs="Arial"/>
        </w:rPr>
        <w:t xml:space="preserve">It is best to think </w:t>
      </w:r>
      <w:r w:rsidR="00081E93">
        <w:rPr>
          <w:rFonts w:ascii="Arial" w:hAnsi="Arial" w:cs="Arial"/>
        </w:rPr>
        <w:t>&amp;</w:t>
      </w:r>
      <w:r w:rsidRPr="00F8164E">
        <w:rPr>
          <w:rFonts w:ascii="Arial" w:hAnsi="Arial" w:cs="Arial"/>
        </w:rPr>
        <w:t xml:space="preserve"> decide about ICD deactivation in advance, rather than in a crisis.</w:t>
      </w:r>
    </w:p>
    <w:p w14:paraId="74C46328" w14:textId="77777777" w:rsidR="00ED12F6" w:rsidRPr="00871653" w:rsidRDefault="00ED12F6" w:rsidP="003303E1">
      <w:pPr>
        <w:widowControl w:val="0"/>
        <w:autoSpaceDE w:val="0"/>
        <w:autoSpaceDN w:val="0"/>
        <w:adjustRightInd w:val="0"/>
        <w:spacing w:after="0"/>
        <w:ind w:right="21"/>
        <w:jc w:val="both"/>
        <w:rPr>
          <w:rFonts w:ascii="Arial" w:hAnsi="Arial" w:cs="Arial"/>
        </w:rPr>
      </w:pPr>
    </w:p>
    <w:p w14:paraId="2D1CE28E" w14:textId="77777777" w:rsidR="007D5127" w:rsidRPr="00081E93" w:rsidRDefault="00ED12F6" w:rsidP="00D847B9">
      <w:pPr>
        <w:widowControl w:val="0"/>
        <w:autoSpaceDE w:val="0"/>
        <w:autoSpaceDN w:val="0"/>
        <w:adjustRightInd w:val="0"/>
        <w:spacing w:after="0"/>
        <w:ind w:right="21"/>
        <w:jc w:val="both"/>
        <w:rPr>
          <w:rFonts w:ascii="Arial" w:hAnsi="Arial" w:cs="Arial"/>
        </w:rPr>
      </w:pPr>
      <w:r w:rsidRPr="003769E3">
        <w:rPr>
          <w:rFonts w:ascii="Arial" w:hAnsi="Arial" w:cs="Arial"/>
          <w:b/>
        </w:rPr>
        <w:t>Arrhythmia CNS contact details</w:t>
      </w:r>
    </w:p>
    <w:p w14:paraId="482C2027" w14:textId="6F65A87E" w:rsidR="00ED12F6" w:rsidRPr="00081E93" w:rsidRDefault="00ED12F6" w:rsidP="00D847B9">
      <w:pPr>
        <w:widowControl w:val="0"/>
        <w:autoSpaceDE w:val="0"/>
        <w:autoSpaceDN w:val="0"/>
        <w:adjustRightInd w:val="0"/>
        <w:spacing w:after="0"/>
        <w:ind w:right="21"/>
        <w:jc w:val="both"/>
        <w:rPr>
          <w:rFonts w:ascii="Arial" w:hAnsi="Arial" w:cs="Arial"/>
          <w:i/>
        </w:rPr>
      </w:pPr>
      <w:r w:rsidRPr="00081E93">
        <w:rPr>
          <w:rFonts w:ascii="Arial" w:hAnsi="Arial" w:cs="Arial"/>
        </w:rPr>
        <w:t>The appropriate Arrhythmia CNS contact details should be held by all ICD recipients.</w:t>
      </w:r>
    </w:p>
    <w:p w14:paraId="6F85793A" w14:textId="77777777" w:rsidR="00160E0A" w:rsidRDefault="00160E0A" w:rsidP="003303E1">
      <w:pPr>
        <w:widowControl w:val="0"/>
        <w:autoSpaceDE w:val="0"/>
        <w:autoSpaceDN w:val="0"/>
        <w:adjustRightInd w:val="0"/>
        <w:spacing w:after="0"/>
        <w:ind w:right="21"/>
        <w:jc w:val="both"/>
        <w:rPr>
          <w:rFonts w:ascii="Arial" w:hAnsi="Arial" w:cs="Arial"/>
          <w:b/>
        </w:rPr>
      </w:pPr>
    </w:p>
    <w:p w14:paraId="5FDA4558" w14:textId="5A1EED61" w:rsidR="00081E93" w:rsidRPr="00081E93" w:rsidRDefault="00ED12F6"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South East Wales</w:t>
      </w:r>
      <w:r w:rsidR="007D5127" w:rsidRPr="00081E93">
        <w:rPr>
          <w:rFonts w:ascii="Arial" w:hAnsi="Arial" w:cs="Arial"/>
          <w:b/>
        </w:rPr>
        <w:t xml:space="preserve"> </w:t>
      </w:r>
    </w:p>
    <w:p w14:paraId="53A31E41" w14:textId="77777777" w:rsidR="00ED12F6"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 xml:space="preserve">Cardiff and Vale, Aneurin </w:t>
      </w:r>
      <w:proofErr w:type="gramStart"/>
      <w:r w:rsidRPr="00081E93">
        <w:rPr>
          <w:rFonts w:ascii="Arial" w:hAnsi="Arial" w:cs="Arial"/>
          <w:i/>
        </w:rPr>
        <w:t xml:space="preserve">Bevan)  </w:t>
      </w:r>
      <w:r w:rsidRPr="00081E93">
        <w:rPr>
          <w:rFonts w:ascii="Arial" w:hAnsi="Arial" w:cs="Arial"/>
          <w:i/>
        </w:rPr>
        <w:tab/>
      </w:r>
      <w:proofErr w:type="gramEnd"/>
      <w:r w:rsidR="00421A53">
        <w:rPr>
          <w:rFonts w:ascii="Arial" w:hAnsi="Arial" w:cs="Arial"/>
          <w:i/>
        </w:rPr>
        <w:tab/>
      </w:r>
      <w:r w:rsidRPr="00081E93">
        <w:rPr>
          <w:rFonts w:ascii="Arial" w:hAnsi="Arial" w:cs="Arial"/>
          <w:i/>
        </w:rPr>
        <w:t>029 2074 4486</w:t>
      </w:r>
    </w:p>
    <w:p w14:paraId="6B3ED397" w14:textId="77777777" w:rsidR="00160E0A" w:rsidRDefault="00160E0A" w:rsidP="003303E1">
      <w:pPr>
        <w:widowControl w:val="0"/>
        <w:autoSpaceDE w:val="0"/>
        <w:autoSpaceDN w:val="0"/>
        <w:adjustRightInd w:val="0"/>
        <w:spacing w:after="0"/>
        <w:ind w:right="21"/>
        <w:jc w:val="both"/>
        <w:rPr>
          <w:rFonts w:ascii="Arial" w:hAnsi="Arial" w:cs="Arial"/>
          <w:b/>
        </w:rPr>
      </w:pPr>
    </w:p>
    <w:p w14:paraId="33CC82EC" w14:textId="517AB356" w:rsidR="00081E93" w:rsidRPr="00081E93" w:rsidRDefault="00ED12F6"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 xml:space="preserve">South Wales </w:t>
      </w:r>
      <w:r w:rsidR="007D5127" w:rsidRPr="00081E93">
        <w:rPr>
          <w:rFonts w:ascii="Arial" w:hAnsi="Arial" w:cs="Arial"/>
          <w:b/>
        </w:rPr>
        <w:t xml:space="preserve">     </w:t>
      </w:r>
    </w:p>
    <w:p w14:paraId="47C7735F" w14:textId="77777777" w:rsidR="00081E93"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Cwm Taf</w:t>
      </w:r>
      <w:r w:rsidR="00D847B9" w:rsidRPr="00081E93">
        <w:rPr>
          <w:rFonts w:ascii="Arial" w:hAnsi="Arial" w:cs="Arial"/>
          <w:i/>
        </w:rPr>
        <w:t xml:space="preserve"> – south</w:t>
      </w:r>
      <w:r w:rsidRPr="00081E93">
        <w:rPr>
          <w:rFonts w:ascii="Arial" w:hAnsi="Arial" w:cs="Arial"/>
          <w:i/>
        </w:rPr>
        <w:t>)</w:t>
      </w:r>
      <w:r w:rsidRPr="00081E93">
        <w:rPr>
          <w:rFonts w:ascii="Arial" w:hAnsi="Arial" w:cs="Arial"/>
          <w:i/>
        </w:rPr>
        <w:tab/>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 xml:space="preserve">01443 443443 </w:t>
      </w:r>
      <w:proofErr w:type="spellStart"/>
      <w:r w:rsidRPr="00081E93">
        <w:rPr>
          <w:rFonts w:ascii="Arial" w:hAnsi="Arial" w:cs="Arial"/>
          <w:i/>
        </w:rPr>
        <w:t>ext</w:t>
      </w:r>
      <w:proofErr w:type="spellEnd"/>
      <w:r w:rsidRPr="00081E93">
        <w:rPr>
          <w:rFonts w:ascii="Arial" w:hAnsi="Arial" w:cs="Arial"/>
          <w:i/>
        </w:rPr>
        <w:t xml:space="preserve"> 6486</w:t>
      </w:r>
    </w:p>
    <w:p w14:paraId="49A1E2F8" w14:textId="77777777" w:rsidR="00D847B9" w:rsidRPr="00081E93" w:rsidRDefault="00D847B9" w:rsidP="00D847B9">
      <w:pPr>
        <w:widowControl w:val="0"/>
        <w:autoSpaceDE w:val="0"/>
        <w:autoSpaceDN w:val="0"/>
        <w:adjustRightInd w:val="0"/>
        <w:spacing w:after="0"/>
        <w:ind w:right="21"/>
        <w:jc w:val="both"/>
        <w:rPr>
          <w:rFonts w:ascii="Arial" w:hAnsi="Arial" w:cs="Arial"/>
          <w:i/>
        </w:rPr>
      </w:pPr>
      <w:proofErr w:type="spellStart"/>
      <w:r w:rsidRPr="00081E93">
        <w:rPr>
          <w:rFonts w:ascii="Arial" w:hAnsi="Arial" w:cs="Arial"/>
          <w:i/>
        </w:rPr>
        <w:t>Cwn</w:t>
      </w:r>
      <w:proofErr w:type="spellEnd"/>
      <w:r w:rsidRPr="00081E93">
        <w:rPr>
          <w:rFonts w:ascii="Arial" w:hAnsi="Arial" w:cs="Arial"/>
          <w:i/>
        </w:rPr>
        <w:t xml:space="preserve"> Taf – north) </w:t>
      </w:r>
      <w:r w:rsidRPr="00081E93">
        <w:rPr>
          <w:rFonts w:ascii="Arial" w:hAnsi="Arial" w:cs="Arial"/>
          <w:i/>
        </w:rPr>
        <w:tab/>
      </w:r>
      <w:r w:rsidRPr="00081E93">
        <w:rPr>
          <w:rFonts w:ascii="Arial" w:hAnsi="Arial" w:cs="Arial"/>
          <w:i/>
        </w:rPr>
        <w:tab/>
      </w:r>
      <w:r w:rsidR="007D5127" w:rsidRPr="00081E93">
        <w:rPr>
          <w:rFonts w:ascii="Arial" w:hAnsi="Arial" w:cs="Arial"/>
          <w:i/>
        </w:rPr>
        <w:tab/>
      </w:r>
      <w:r w:rsidR="00421A53">
        <w:rPr>
          <w:rFonts w:ascii="Arial" w:hAnsi="Arial" w:cs="Arial"/>
          <w:i/>
        </w:rPr>
        <w:tab/>
      </w:r>
      <w:r w:rsidRPr="00081E93">
        <w:rPr>
          <w:rFonts w:ascii="Arial" w:hAnsi="Arial" w:cs="Arial"/>
          <w:i/>
        </w:rPr>
        <w:t xml:space="preserve">01685 </w:t>
      </w:r>
      <w:r w:rsidR="007D5127" w:rsidRPr="00081E93">
        <w:rPr>
          <w:rFonts w:ascii="Arial" w:hAnsi="Arial" w:cs="Arial"/>
          <w:i/>
        </w:rPr>
        <w:t>726945</w:t>
      </w:r>
    </w:p>
    <w:p w14:paraId="407AA1CE" w14:textId="77777777" w:rsidR="00160E0A" w:rsidRDefault="00160E0A" w:rsidP="003303E1">
      <w:pPr>
        <w:widowControl w:val="0"/>
        <w:autoSpaceDE w:val="0"/>
        <w:autoSpaceDN w:val="0"/>
        <w:adjustRightInd w:val="0"/>
        <w:spacing w:after="0"/>
        <w:ind w:right="21"/>
        <w:jc w:val="both"/>
        <w:rPr>
          <w:rFonts w:ascii="Arial" w:hAnsi="Arial" w:cs="Arial"/>
          <w:b/>
        </w:rPr>
      </w:pPr>
    </w:p>
    <w:p w14:paraId="628D2DAA" w14:textId="64483087" w:rsidR="00081E93" w:rsidRPr="00081E93" w:rsidRDefault="00ED12F6"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South West Wales</w:t>
      </w:r>
      <w:r w:rsidR="007D5127" w:rsidRPr="00081E93">
        <w:rPr>
          <w:rFonts w:ascii="Arial" w:hAnsi="Arial" w:cs="Arial"/>
          <w:b/>
        </w:rPr>
        <w:tab/>
      </w:r>
      <w:r w:rsidRPr="00081E93">
        <w:rPr>
          <w:rFonts w:ascii="Arial" w:hAnsi="Arial" w:cs="Arial"/>
          <w:b/>
        </w:rPr>
        <w:t xml:space="preserve"> </w:t>
      </w:r>
    </w:p>
    <w:p w14:paraId="5D1DD056" w14:textId="77777777" w:rsidR="00ED12F6"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ABMU, Hywel Dda)</w:t>
      </w:r>
      <w:r w:rsidRPr="00081E93">
        <w:rPr>
          <w:rFonts w:ascii="Arial" w:hAnsi="Arial" w:cs="Arial"/>
          <w:i/>
        </w:rPr>
        <w:tab/>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 xml:space="preserve">01792 618843 </w:t>
      </w:r>
    </w:p>
    <w:p w14:paraId="3EEB661E" w14:textId="77777777" w:rsidR="00160E0A" w:rsidRDefault="00160E0A" w:rsidP="003303E1">
      <w:pPr>
        <w:widowControl w:val="0"/>
        <w:autoSpaceDE w:val="0"/>
        <w:autoSpaceDN w:val="0"/>
        <w:adjustRightInd w:val="0"/>
        <w:spacing w:after="0"/>
        <w:ind w:right="21"/>
        <w:jc w:val="both"/>
        <w:rPr>
          <w:rFonts w:ascii="Arial" w:hAnsi="Arial" w:cs="Arial"/>
          <w:b/>
        </w:rPr>
      </w:pPr>
    </w:p>
    <w:p w14:paraId="5BCE5D90" w14:textId="3B9E31DB" w:rsidR="00081E93" w:rsidRPr="00081E93" w:rsidRDefault="00ED12F6"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 xml:space="preserve">North Wales </w:t>
      </w:r>
      <w:r w:rsidRPr="00081E93">
        <w:rPr>
          <w:rFonts w:ascii="Arial" w:hAnsi="Arial" w:cs="Arial"/>
          <w:b/>
        </w:rPr>
        <w:tab/>
      </w:r>
      <w:r w:rsidR="007D5127" w:rsidRPr="00081E93">
        <w:rPr>
          <w:rFonts w:ascii="Arial" w:hAnsi="Arial" w:cs="Arial"/>
          <w:b/>
        </w:rPr>
        <w:t xml:space="preserve">       </w:t>
      </w:r>
    </w:p>
    <w:p w14:paraId="16E853DA" w14:textId="77777777" w:rsidR="00081E93"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Ysbyty Gwynedd</w:t>
      </w:r>
      <w:r w:rsidRPr="00081E93">
        <w:rPr>
          <w:rFonts w:ascii="Arial" w:hAnsi="Arial" w:cs="Arial"/>
          <w:i/>
        </w:rPr>
        <w:tab/>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01248 385376</w:t>
      </w:r>
    </w:p>
    <w:p w14:paraId="69E5934E" w14:textId="77777777" w:rsidR="00ED12F6"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lastRenderedPageBreak/>
        <w:t>Glan Clwyd</w:t>
      </w:r>
      <w:r w:rsidRPr="00081E93">
        <w:rPr>
          <w:rFonts w:ascii="Arial" w:hAnsi="Arial" w:cs="Arial"/>
          <w:i/>
        </w:rPr>
        <w:tab/>
      </w:r>
      <w:r w:rsidRPr="00081E93">
        <w:rPr>
          <w:rFonts w:ascii="Arial" w:hAnsi="Arial" w:cs="Arial"/>
          <w:i/>
        </w:rPr>
        <w:tab/>
      </w:r>
      <w:r w:rsidRPr="00081E93">
        <w:rPr>
          <w:rFonts w:ascii="Arial" w:hAnsi="Arial" w:cs="Arial"/>
          <w:i/>
        </w:rPr>
        <w:tab/>
      </w:r>
      <w:r w:rsidR="007D5127" w:rsidRPr="00081E93">
        <w:rPr>
          <w:rFonts w:ascii="Arial" w:hAnsi="Arial" w:cs="Arial"/>
          <w:i/>
        </w:rPr>
        <w:t xml:space="preserve">            </w:t>
      </w:r>
      <w:r w:rsidR="00421A53">
        <w:rPr>
          <w:rFonts w:ascii="Arial" w:hAnsi="Arial" w:cs="Arial"/>
          <w:i/>
        </w:rPr>
        <w:tab/>
      </w:r>
      <w:r w:rsidRPr="00081E93">
        <w:rPr>
          <w:rFonts w:ascii="Arial" w:hAnsi="Arial" w:cs="Arial"/>
          <w:i/>
        </w:rPr>
        <w:t>01745 445506</w:t>
      </w:r>
    </w:p>
    <w:p w14:paraId="2751119F" w14:textId="77777777" w:rsidR="007D5127" w:rsidRDefault="00ED12F6" w:rsidP="003303E1">
      <w:pPr>
        <w:widowControl w:val="0"/>
        <w:autoSpaceDE w:val="0"/>
        <w:autoSpaceDN w:val="0"/>
        <w:adjustRightInd w:val="0"/>
        <w:spacing w:after="0"/>
        <w:ind w:right="21"/>
        <w:jc w:val="both"/>
        <w:rPr>
          <w:rFonts w:ascii="Arial" w:hAnsi="Arial" w:cs="Arial"/>
          <w:b/>
        </w:rPr>
      </w:pPr>
      <w:r w:rsidRPr="00081E93">
        <w:rPr>
          <w:rFonts w:ascii="Arial" w:hAnsi="Arial" w:cs="Arial"/>
          <w:i/>
        </w:rPr>
        <w:t xml:space="preserve">Wrexham </w:t>
      </w:r>
      <w:proofErr w:type="spellStart"/>
      <w:r w:rsidRPr="00081E93">
        <w:rPr>
          <w:rFonts w:ascii="Arial" w:hAnsi="Arial" w:cs="Arial"/>
          <w:i/>
        </w:rPr>
        <w:t>Maelor</w:t>
      </w:r>
      <w:proofErr w:type="spellEnd"/>
      <w:r w:rsidRPr="00081E93">
        <w:rPr>
          <w:rFonts w:ascii="Arial" w:hAnsi="Arial" w:cs="Arial"/>
          <w:i/>
        </w:rPr>
        <w:tab/>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01978 725949</w:t>
      </w:r>
    </w:p>
    <w:p w14:paraId="6C1DC505" w14:textId="77777777" w:rsidR="007D5127" w:rsidRDefault="007D5127" w:rsidP="003303E1">
      <w:pPr>
        <w:widowControl w:val="0"/>
        <w:autoSpaceDE w:val="0"/>
        <w:autoSpaceDN w:val="0"/>
        <w:adjustRightInd w:val="0"/>
        <w:spacing w:after="0"/>
        <w:ind w:right="21"/>
        <w:jc w:val="both"/>
        <w:rPr>
          <w:rFonts w:ascii="Arial" w:hAnsi="Arial" w:cs="Arial"/>
          <w:b/>
        </w:rPr>
      </w:pPr>
    </w:p>
    <w:p w14:paraId="4D1C3CDD" w14:textId="77777777" w:rsidR="00ED12F6" w:rsidRPr="0090408B" w:rsidRDefault="00ED12F6" w:rsidP="003303E1">
      <w:pPr>
        <w:widowControl w:val="0"/>
        <w:autoSpaceDE w:val="0"/>
        <w:autoSpaceDN w:val="0"/>
        <w:adjustRightInd w:val="0"/>
        <w:spacing w:after="0"/>
        <w:ind w:right="21"/>
        <w:jc w:val="both"/>
        <w:rPr>
          <w:rFonts w:ascii="Arial" w:hAnsi="Arial" w:cs="Arial"/>
          <w:b/>
        </w:rPr>
      </w:pPr>
      <w:r w:rsidRPr="0090408B">
        <w:rPr>
          <w:rFonts w:ascii="Arial" w:hAnsi="Arial" w:cs="Arial"/>
          <w:b/>
        </w:rPr>
        <w:t>Cardiac physiology department contact details:</w:t>
      </w:r>
    </w:p>
    <w:p w14:paraId="0AB604BC" w14:textId="77777777" w:rsidR="00160E0A" w:rsidRDefault="00160E0A" w:rsidP="003303E1">
      <w:pPr>
        <w:widowControl w:val="0"/>
        <w:autoSpaceDE w:val="0"/>
        <w:autoSpaceDN w:val="0"/>
        <w:adjustRightInd w:val="0"/>
        <w:spacing w:after="0"/>
        <w:ind w:right="21"/>
        <w:jc w:val="both"/>
        <w:rPr>
          <w:rFonts w:ascii="Arial" w:hAnsi="Arial" w:cs="Arial"/>
          <w:b/>
        </w:rPr>
      </w:pPr>
    </w:p>
    <w:p w14:paraId="4F57C16D" w14:textId="6E88A1D9" w:rsidR="007D5127" w:rsidRPr="00081E93" w:rsidRDefault="007D5127"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 xml:space="preserve">South East Wales </w:t>
      </w:r>
    </w:p>
    <w:p w14:paraId="74A455F3" w14:textId="77777777" w:rsidR="00ED12F6"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Royal Gwent Hospital</w:t>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 xml:space="preserve">01633 234299 </w:t>
      </w:r>
    </w:p>
    <w:p w14:paraId="5F8245EF" w14:textId="77777777" w:rsidR="00ED12F6" w:rsidRPr="00081E93" w:rsidRDefault="00ED12F6" w:rsidP="003303E1">
      <w:pPr>
        <w:widowControl w:val="0"/>
        <w:autoSpaceDE w:val="0"/>
        <w:autoSpaceDN w:val="0"/>
        <w:adjustRightInd w:val="0"/>
        <w:spacing w:after="0"/>
        <w:ind w:right="21"/>
        <w:jc w:val="both"/>
        <w:rPr>
          <w:rFonts w:ascii="Arial" w:hAnsi="Arial" w:cs="Arial"/>
          <w:i/>
        </w:rPr>
      </w:pPr>
      <w:proofErr w:type="gramStart"/>
      <w:r w:rsidRPr="00081E93">
        <w:rPr>
          <w:rFonts w:ascii="Arial" w:hAnsi="Arial" w:cs="Arial"/>
          <w:i/>
        </w:rPr>
        <w:t xml:space="preserve">UHW  </w:t>
      </w:r>
      <w:r w:rsidRPr="00081E93">
        <w:rPr>
          <w:rFonts w:ascii="Arial" w:hAnsi="Arial" w:cs="Arial"/>
          <w:i/>
        </w:rPr>
        <w:tab/>
      </w:r>
      <w:proofErr w:type="gramEnd"/>
      <w:r w:rsidRPr="00081E93">
        <w:rPr>
          <w:rFonts w:ascii="Arial" w:hAnsi="Arial" w:cs="Arial"/>
          <w:i/>
        </w:rPr>
        <w:tab/>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 xml:space="preserve">029 2074 3325 </w:t>
      </w:r>
    </w:p>
    <w:p w14:paraId="51DD8EE0" w14:textId="77777777" w:rsidR="00160E0A" w:rsidRDefault="00160E0A" w:rsidP="003303E1">
      <w:pPr>
        <w:widowControl w:val="0"/>
        <w:autoSpaceDE w:val="0"/>
        <w:autoSpaceDN w:val="0"/>
        <w:adjustRightInd w:val="0"/>
        <w:spacing w:after="0"/>
        <w:ind w:right="21"/>
        <w:jc w:val="both"/>
        <w:rPr>
          <w:rFonts w:ascii="Arial" w:hAnsi="Arial" w:cs="Arial"/>
          <w:b/>
        </w:rPr>
      </w:pPr>
    </w:p>
    <w:p w14:paraId="23C1C901" w14:textId="03E0605D" w:rsidR="007D5127" w:rsidRPr="00081E93" w:rsidRDefault="007D5127"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South Wales</w:t>
      </w:r>
    </w:p>
    <w:p w14:paraId="5C48E369" w14:textId="77777777" w:rsidR="00ED12F6"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Royal Glamorgan</w:t>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 xml:space="preserve">01443 443443 </w:t>
      </w:r>
      <w:proofErr w:type="spellStart"/>
      <w:r w:rsidRPr="00081E93">
        <w:rPr>
          <w:rFonts w:ascii="Arial" w:hAnsi="Arial" w:cs="Arial"/>
          <w:i/>
        </w:rPr>
        <w:t>ext</w:t>
      </w:r>
      <w:proofErr w:type="spellEnd"/>
      <w:r w:rsidRPr="00081E93">
        <w:rPr>
          <w:rFonts w:ascii="Arial" w:hAnsi="Arial" w:cs="Arial"/>
          <w:i/>
        </w:rPr>
        <w:t xml:space="preserve"> </w:t>
      </w:r>
      <w:r w:rsidR="00D847B9" w:rsidRPr="00081E93">
        <w:rPr>
          <w:rFonts w:ascii="Arial" w:hAnsi="Arial" w:cs="Arial"/>
          <w:i/>
        </w:rPr>
        <w:t>6362</w:t>
      </w:r>
    </w:p>
    <w:p w14:paraId="29483089" w14:textId="77777777" w:rsidR="00160E0A" w:rsidRDefault="00160E0A" w:rsidP="003303E1">
      <w:pPr>
        <w:widowControl w:val="0"/>
        <w:autoSpaceDE w:val="0"/>
        <w:autoSpaceDN w:val="0"/>
        <w:adjustRightInd w:val="0"/>
        <w:spacing w:after="0"/>
        <w:ind w:right="21"/>
        <w:jc w:val="both"/>
        <w:rPr>
          <w:rFonts w:ascii="Arial" w:hAnsi="Arial" w:cs="Arial"/>
          <w:b/>
        </w:rPr>
      </w:pPr>
    </w:p>
    <w:p w14:paraId="734907E3" w14:textId="3BBEFEF7" w:rsidR="00F33439" w:rsidRPr="00081E93" w:rsidRDefault="00F33439"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Mid &amp; West Wales</w:t>
      </w:r>
    </w:p>
    <w:p w14:paraId="53C07A03" w14:textId="77777777" w:rsidR="00F33439"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Morriston</w:t>
      </w:r>
      <w:r w:rsidR="00F33439" w:rsidRPr="00081E93">
        <w:rPr>
          <w:rFonts w:ascii="Arial" w:hAnsi="Arial" w:cs="Arial"/>
          <w:i/>
        </w:rPr>
        <w:t xml:space="preserve"> Hospital</w:t>
      </w:r>
      <w:r w:rsidRPr="00081E93">
        <w:rPr>
          <w:rFonts w:ascii="Arial" w:hAnsi="Arial" w:cs="Arial"/>
          <w:i/>
        </w:rPr>
        <w:tab/>
      </w:r>
      <w:r w:rsidRPr="00081E93">
        <w:rPr>
          <w:rFonts w:ascii="Arial" w:hAnsi="Arial" w:cs="Arial"/>
          <w:i/>
        </w:rPr>
        <w:tab/>
      </w:r>
      <w:r w:rsidR="00421A53">
        <w:rPr>
          <w:rFonts w:ascii="Arial" w:hAnsi="Arial" w:cs="Arial"/>
          <w:i/>
        </w:rPr>
        <w:tab/>
      </w:r>
      <w:r w:rsidRPr="00081E93">
        <w:rPr>
          <w:rFonts w:ascii="Arial" w:hAnsi="Arial" w:cs="Arial"/>
          <w:i/>
        </w:rPr>
        <w:t>01792 618849</w:t>
      </w:r>
    </w:p>
    <w:p w14:paraId="1A15AA52" w14:textId="77777777" w:rsidR="00ED12F6" w:rsidRPr="00081E93" w:rsidRDefault="00F33439" w:rsidP="003303E1">
      <w:pPr>
        <w:widowControl w:val="0"/>
        <w:autoSpaceDE w:val="0"/>
        <w:autoSpaceDN w:val="0"/>
        <w:adjustRightInd w:val="0"/>
        <w:spacing w:after="0"/>
        <w:ind w:right="21"/>
        <w:jc w:val="both"/>
        <w:rPr>
          <w:rFonts w:ascii="Arial" w:hAnsi="Arial" w:cs="Arial"/>
          <w:i/>
        </w:rPr>
      </w:pPr>
      <w:proofErr w:type="spellStart"/>
      <w:r w:rsidRPr="00081E93">
        <w:rPr>
          <w:rFonts w:ascii="Arial" w:hAnsi="Arial" w:cs="Arial"/>
          <w:i/>
        </w:rPr>
        <w:t>Bronglais</w:t>
      </w:r>
      <w:proofErr w:type="spellEnd"/>
      <w:r w:rsidRPr="00081E93">
        <w:rPr>
          <w:rFonts w:ascii="Arial" w:hAnsi="Arial" w:cs="Arial"/>
          <w:i/>
        </w:rPr>
        <w:t xml:space="preserve"> Hospital </w:t>
      </w:r>
      <w:r w:rsidR="0071267E" w:rsidRPr="00081E93">
        <w:rPr>
          <w:rFonts w:ascii="Arial" w:hAnsi="Arial" w:cs="Arial"/>
          <w:i/>
        </w:rPr>
        <w:tab/>
      </w:r>
      <w:r w:rsidR="0071267E" w:rsidRPr="00081E93">
        <w:rPr>
          <w:rFonts w:ascii="Arial" w:hAnsi="Arial" w:cs="Arial"/>
          <w:i/>
        </w:rPr>
        <w:tab/>
      </w:r>
      <w:r w:rsidR="00421A53">
        <w:rPr>
          <w:rFonts w:ascii="Arial" w:hAnsi="Arial" w:cs="Arial"/>
          <w:i/>
        </w:rPr>
        <w:tab/>
      </w:r>
      <w:r w:rsidR="00421A53" w:rsidRPr="00421A53">
        <w:rPr>
          <w:rFonts w:ascii="Arial" w:hAnsi="Arial" w:cs="Arial"/>
          <w:i/>
        </w:rPr>
        <w:t>01970 635747</w:t>
      </w:r>
    </w:p>
    <w:p w14:paraId="4C33CE7A" w14:textId="77777777" w:rsidR="002856B9" w:rsidRPr="005B740D" w:rsidRDefault="00CC005B" w:rsidP="003303E1">
      <w:pPr>
        <w:widowControl w:val="0"/>
        <w:autoSpaceDE w:val="0"/>
        <w:autoSpaceDN w:val="0"/>
        <w:adjustRightInd w:val="0"/>
        <w:spacing w:after="0"/>
        <w:ind w:right="21"/>
        <w:jc w:val="both"/>
        <w:rPr>
          <w:rFonts w:ascii="Arial" w:hAnsi="Arial" w:cs="Arial"/>
          <w:i/>
        </w:rPr>
      </w:pPr>
      <w:r w:rsidRPr="005B740D">
        <w:rPr>
          <w:rFonts w:ascii="Arial" w:hAnsi="Arial" w:cs="Arial"/>
          <w:i/>
        </w:rPr>
        <w:t>Pr</w:t>
      </w:r>
      <w:r w:rsidR="002856B9" w:rsidRPr="005B740D">
        <w:rPr>
          <w:rFonts w:ascii="Arial" w:hAnsi="Arial" w:cs="Arial"/>
          <w:i/>
        </w:rPr>
        <w:t xml:space="preserve">ince Philip Hospital </w:t>
      </w:r>
      <w:r w:rsidR="002856B9" w:rsidRPr="005B740D">
        <w:rPr>
          <w:rFonts w:ascii="Arial" w:hAnsi="Arial" w:cs="Arial"/>
          <w:i/>
        </w:rPr>
        <w:tab/>
      </w:r>
      <w:r w:rsidR="002856B9" w:rsidRPr="005B740D">
        <w:rPr>
          <w:rFonts w:ascii="Arial" w:hAnsi="Arial" w:cs="Arial"/>
          <w:i/>
        </w:rPr>
        <w:tab/>
      </w:r>
      <w:r w:rsidR="005B740D">
        <w:rPr>
          <w:rFonts w:ascii="Arial" w:hAnsi="Arial" w:cs="Arial"/>
          <w:i/>
        </w:rPr>
        <w:tab/>
      </w:r>
      <w:r w:rsidR="002856B9" w:rsidRPr="005B740D">
        <w:rPr>
          <w:rFonts w:ascii="Arial" w:hAnsi="Arial" w:cs="Arial"/>
          <w:i/>
        </w:rPr>
        <w:t xml:space="preserve">01554 </w:t>
      </w:r>
      <w:r w:rsidRPr="005B740D">
        <w:rPr>
          <w:rFonts w:ascii="Arial" w:hAnsi="Arial" w:cs="Arial"/>
          <w:i/>
        </w:rPr>
        <w:t>783157</w:t>
      </w:r>
    </w:p>
    <w:p w14:paraId="7A84EB1E" w14:textId="77777777" w:rsidR="00CC005B" w:rsidRDefault="00CC005B" w:rsidP="003303E1">
      <w:pPr>
        <w:widowControl w:val="0"/>
        <w:autoSpaceDE w:val="0"/>
        <w:autoSpaceDN w:val="0"/>
        <w:adjustRightInd w:val="0"/>
        <w:spacing w:after="0"/>
        <w:ind w:right="21"/>
        <w:jc w:val="both"/>
        <w:rPr>
          <w:rFonts w:ascii="Arial" w:hAnsi="Arial" w:cs="Arial"/>
          <w:i/>
        </w:rPr>
      </w:pPr>
      <w:proofErr w:type="spellStart"/>
      <w:r w:rsidRPr="005B740D">
        <w:rPr>
          <w:rFonts w:ascii="Arial" w:hAnsi="Arial" w:cs="Arial"/>
          <w:i/>
        </w:rPr>
        <w:t>Withybush</w:t>
      </w:r>
      <w:proofErr w:type="spellEnd"/>
      <w:r w:rsidRPr="005B740D">
        <w:rPr>
          <w:rFonts w:ascii="Arial" w:hAnsi="Arial" w:cs="Arial"/>
          <w:i/>
        </w:rPr>
        <w:t xml:space="preserve"> Hospital </w:t>
      </w:r>
    </w:p>
    <w:p w14:paraId="583CE511" w14:textId="77777777" w:rsidR="005B740D" w:rsidRPr="005B740D" w:rsidRDefault="005B740D" w:rsidP="003303E1">
      <w:pPr>
        <w:widowControl w:val="0"/>
        <w:autoSpaceDE w:val="0"/>
        <w:autoSpaceDN w:val="0"/>
        <w:adjustRightInd w:val="0"/>
        <w:spacing w:after="0"/>
        <w:ind w:right="21"/>
        <w:jc w:val="both"/>
        <w:rPr>
          <w:rFonts w:ascii="Arial" w:hAnsi="Arial" w:cs="Arial"/>
          <w:i/>
        </w:rPr>
      </w:pPr>
    </w:p>
    <w:p w14:paraId="332CB117" w14:textId="77777777" w:rsidR="007D5127" w:rsidRPr="00081E93" w:rsidRDefault="00ED12F6" w:rsidP="003303E1">
      <w:pPr>
        <w:widowControl w:val="0"/>
        <w:autoSpaceDE w:val="0"/>
        <w:autoSpaceDN w:val="0"/>
        <w:adjustRightInd w:val="0"/>
        <w:spacing w:after="0"/>
        <w:ind w:right="21"/>
        <w:jc w:val="both"/>
        <w:rPr>
          <w:rFonts w:ascii="Arial" w:hAnsi="Arial" w:cs="Arial"/>
          <w:b/>
        </w:rPr>
      </w:pPr>
      <w:r w:rsidRPr="00081E93">
        <w:rPr>
          <w:rFonts w:ascii="Arial" w:hAnsi="Arial" w:cs="Arial"/>
          <w:b/>
        </w:rPr>
        <w:t>North Wales</w:t>
      </w:r>
    </w:p>
    <w:p w14:paraId="5492991E" w14:textId="77777777" w:rsidR="00ED12F6"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Ysbyty Gwynedd</w:t>
      </w:r>
      <w:r w:rsidRPr="00081E93">
        <w:rPr>
          <w:rFonts w:ascii="Arial" w:hAnsi="Arial" w:cs="Arial"/>
          <w:i/>
        </w:rPr>
        <w:tab/>
      </w:r>
      <w:r w:rsidR="007D5127" w:rsidRPr="00081E93">
        <w:rPr>
          <w:rFonts w:ascii="Arial" w:hAnsi="Arial" w:cs="Arial"/>
          <w:i/>
        </w:rPr>
        <w:tab/>
      </w:r>
      <w:r w:rsidR="00421A53">
        <w:rPr>
          <w:rFonts w:ascii="Arial" w:hAnsi="Arial" w:cs="Arial"/>
          <w:i/>
        </w:rPr>
        <w:tab/>
      </w:r>
      <w:r w:rsidRPr="00081E93">
        <w:rPr>
          <w:rFonts w:ascii="Arial" w:hAnsi="Arial" w:cs="Arial"/>
          <w:i/>
        </w:rPr>
        <w:t xml:space="preserve">01248 384058 </w:t>
      </w:r>
    </w:p>
    <w:p w14:paraId="170904F8" w14:textId="77777777" w:rsidR="00ED12F6" w:rsidRPr="00081E93" w:rsidRDefault="00ED12F6" w:rsidP="00081E93">
      <w:pPr>
        <w:widowControl w:val="0"/>
        <w:autoSpaceDE w:val="0"/>
        <w:autoSpaceDN w:val="0"/>
        <w:adjustRightInd w:val="0"/>
        <w:spacing w:after="0"/>
        <w:ind w:right="21"/>
        <w:jc w:val="both"/>
        <w:rPr>
          <w:rFonts w:ascii="Arial" w:hAnsi="Arial" w:cs="Arial"/>
          <w:i/>
        </w:rPr>
      </w:pPr>
      <w:r w:rsidRPr="00081E93">
        <w:rPr>
          <w:rFonts w:ascii="Arial" w:hAnsi="Arial" w:cs="Arial"/>
          <w:i/>
        </w:rPr>
        <w:t>Glan Clwyd</w:t>
      </w:r>
      <w:r w:rsidRPr="00081E93">
        <w:rPr>
          <w:rFonts w:ascii="Arial" w:hAnsi="Arial" w:cs="Arial"/>
          <w:i/>
        </w:rPr>
        <w:tab/>
      </w:r>
      <w:r w:rsidRPr="00081E93">
        <w:rPr>
          <w:rFonts w:ascii="Arial" w:hAnsi="Arial" w:cs="Arial"/>
          <w:i/>
        </w:rPr>
        <w:tab/>
      </w:r>
      <w:r w:rsidR="007D5127" w:rsidRPr="00081E93">
        <w:rPr>
          <w:rFonts w:ascii="Arial" w:hAnsi="Arial" w:cs="Arial"/>
          <w:i/>
        </w:rPr>
        <w:tab/>
      </w:r>
      <w:r w:rsidR="00421A53">
        <w:rPr>
          <w:rFonts w:ascii="Arial" w:hAnsi="Arial" w:cs="Arial"/>
          <w:i/>
        </w:rPr>
        <w:tab/>
      </w:r>
      <w:r w:rsidRPr="00081E93">
        <w:rPr>
          <w:rFonts w:ascii="Arial" w:hAnsi="Arial" w:cs="Arial"/>
          <w:i/>
        </w:rPr>
        <w:t xml:space="preserve">01745 448367 </w:t>
      </w:r>
    </w:p>
    <w:p w14:paraId="5010553E" w14:textId="77777777" w:rsidR="00ED12F6" w:rsidRPr="00081E93" w:rsidRDefault="00ED12F6" w:rsidP="003303E1">
      <w:pPr>
        <w:widowControl w:val="0"/>
        <w:autoSpaceDE w:val="0"/>
        <w:autoSpaceDN w:val="0"/>
        <w:adjustRightInd w:val="0"/>
        <w:spacing w:after="0"/>
        <w:ind w:right="21"/>
        <w:jc w:val="both"/>
        <w:rPr>
          <w:rFonts w:ascii="Arial" w:hAnsi="Arial" w:cs="Arial"/>
          <w:i/>
        </w:rPr>
      </w:pPr>
      <w:r w:rsidRPr="00081E93">
        <w:rPr>
          <w:rFonts w:ascii="Arial" w:hAnsi="Arial" w:cs="Arial"/>
          <w:i/>
        </w:rPr>
        <w:t>Wrexham</w:t>
      </w:r>
      <w:r w:rsidRPr="00081E93">
        <w:rPr>
          <w:rFonts w:ascii="Arial" w:hAnsi="Arial" w:cs="Arial"/>
          <w:i/>
        </w:rPr>
        <w:tab/>
      </w:r>
      <w:r w:rsidRPr="00081E93">
        <w:rPr>
          <w:rFonts w:ascii="Arial" w:hAnsi="Arial" w:cs="Arial"/>
          <w:i/>
        </w:rPr>
        <w:tab/>
      </w:r>
      <w:r w:rsidR="007D5127" w:rsidRPr="00081E93">
        <w:rPr>
          <w:rFonts w:ascii="Arial" w:hAnsi="Arial" w:cs="Arial"/>
          <w:i/>
        </w:rPr>
        <w:tab/>
      </w:r>
      <w:r w:rsidR="00421A53">
        <w:rPr>
          <w:rFonts w:ascii="Arial" w:hAnsi="Arial" w:cs="Arial"/>
          <w:i/>
        </w:rPr>
        <w:tab/>
      </w:r>
      <w:r w:rsidRPr="00081E93">
        <w:rPr>
          <w:rFonts w:ascii="Arial" w:hAnsi="Arial" w:cs="Arial"/>
          <w:i/>
        </w:rPr>
        <w:t xml:space="preserve">01978 725275  </w:t>
      </w:r>
    </w:p>
    <w:p w14:paraId="1DA2F960" w14:textId="77777777" w:rsidR="00ED12F6" w:rsidRPr="00871653" w:rsidRDefault="00ED12F6" w:rsidP="003303E1">
      <w:pPr>
        <w:widowControl w:val="0"/>
        <w:autoSpaceDE w:val="0"/>
        <w:autoSpaceDN w:val="0"/>
        <w:adjustRightInd w:val="0"/>
        <w:spacing w:after="0"/>
        <w:ind w:right="21"/>
        <w:jc w:val="both"/>
        <w:rPr>
          <w:rFonts w:ascii="Arial" w:hAnsi="Arial" w:cs="Arial"/>
        </w:rPr>
      </w:pPr>
      <w:r w:rsidRPr="00871653">
        <w:rPr>
          <w:rFonts w:ascii="Arial" w:hAnsi="Arial" w:cs="Arial"/>
          <w:color w:val="FF0000"/>
        </w:rPr>
        <w:tab/>
      </w:r>
      <w:r w:rsidRPr="00871653">
        <w:rPr>
          <w:rFonts w:ascii="Arial" w:hAnsi="Arial" w:cs="Arial"/>
        </w:rPr>
        <w:t xml:space="preserve"> </w:t>
      </w:r>
    </w:p>
    <w:p w14:paraId="1045A727" w14:textId="77777777" w:rsidR="00ED12F6" w:rsidRDefault="00ED12F6" w:rsidP="003303E1">
      <w:pPr>
        <w:widowControl w:val="0"/>
        <w:autoSpaceDE w:val="0"/>
        <w:autoSpaceDN w:val="0"/>
        <w:adjustRightInd w:val="0"/>
        <w:spacing w:after="0"/>
        <w:ind w:right="21"/>
        <w:jc w:val="both"/>
        <w:rPr>
          <w:rFonts w:ascii="Arial" w:hAnsi="Arial" w:cs="Arial"/>
        </w:rPr>
      </w:pPr>
      <w:r w:rsidRPr="00871653">
        <w:rPr>
          <w:rFonts w:ascii="Arial" w:hAnsi="Arial" w:cs="Arial"/>
        </w:rPr>
        <w:t xml:space="preserve">There is no out-of-hours cardiac physiology service for </w:t>
      </w:r>
      <w:r>
        <w:rPr>
          <w:rFonts w:ascii="Arial" w:hAnsi="Arial" w:cs="Arial"/>
        </w:rPr>
        <w:t xml:space="preserve">ICD </w:t>
      </w:r>
      <w:r w:rsidRPr="00871653">
        <w:rPr>
          <w:rFonts w:ascii="Arial" w:hAnsi="Arial" w:cs="Arial"/>
        </w:rPr>
        <w:t>patients</w:t>
      </w:r>
      <w:r>
        <w:rPr>
          <w:rFonts w:ascii="Arial" w:hAnsi="Arial" w:cs="Arial"/>
        </w:rPr>
        <w:t>.</w:t>
      </w:r>
      <w:r w:rsidRPr="00871653">
        <w:rPr>
          <w:rFonts w:ascii="Arial" w:hAnsi="Arial" w:cs="Arial"/>
        </w:rPr>
        <w:t xml:space="preserve"> </w:t>
      </w:r>
    </w:p>
    <w:p w14:paraId="5B2A3D63" w14:textId="77777777" w:rsidR="00ED12F6" w:rsidRPr="00871653" w:rsidRDefault="00ED12F6" w:rsidP="003303E1">
      <w:pPr>
        <w:widowControl w:val="0"/>
        <w:autoSpaceDE w:val="0"/>
        <w:autoSpaceDN w:val="0"/>
        <w:adjustRightInd w:val="0"/>
        <w:spacing w:after="0"/>
        <w:ind w:right="21"/>
        <w:jc w:val="both"/>
        <w:rPr>
          <w:rFonts w:ascii="Arial" w:hAnsi="Arial" w:cs="Arial"/>
        </w:rPr>
      </w:pPr>
    </w:p>
    <w:p w14:paraId="7E81DDF8" w14:textId="77777777" w:rsidR="00B04383" w:rsidRDefault="00ED12F6" w:rsidP="00704B09">
      <w:pPr>
        <w:ind w:right="21"/>
        <w:jc w:val="both"/>
        <w:rPr>
          <w:rFonts w:ascii="Arial" w:eastAsia="Arial Unicode MS" w:hAnsi="Arial" w:cs="Arial"/>
          <w:iCs/>
        </w:rPr>
      </w:pPr>
      <w:r w:rsidRPr="00871653">
        <w:rPr>
          <w:rFonts w:ascii="Arial" w:hAnsi="Arial" w:cs="Arial"/>
        </w:rPr>
        <w:t xml:space="preserve">If the decision is </w:t>
      </w:r>
      <w:proofErr w:type="gramStart"/>
      <w:r w:rsidRPr="00871653">
        <w:rPr>
          <w:rFonts w:ascii="Arial" w:hAnsi="Arial" w:cs="Arial"/>
        </w:rPr>
        <w:t>made out of</w:t>
      </w:r>
      <w:proofErr w:type="gramEnd"/>
      <w:r w:rsidRPr="00871653">
        <w:rPr>
          <w:rFonts w:ascii="Arial" w:hAnsi="Arial" w:cs="Arial"/>
        </w:rPr>
        <w:t xml:space="preserve"> hours or in an emergency</w:t>
      </w:r>
      <w:r w:rsidRPr="00871653">
        <w:rPr>
          <w:rFonts w:ascii="Arial" w:hAnsi="Arial" w:cs="Arial"/>
          <w:spacing w:val="1"/>
        </w:rPr>
        <w:t xml:space="preserve"> </w:t>
      </w:r>
      <w:r w:rsidRPr="00871653">
        <w:rPr>
          <w:rFonts w:ascii="Arial" w:hAnsi="Arial" w:cs="Arial"/>
        </w:rPr>
        <w:t>situation</w:t>
      </w:r>
      <w:r w:rsidRPr="00871653">
        <w:rPr>
          <w:rFonts w:ascii="Arial" w:hAnsi="Arial" w:cs="Arial"/>
          <w:spacing w:val="1"/>
        </w:rPr>
        <w:t xml:space="preserve"> </w:t>
      </w:r>
      <w:r w:rsidRPr="00871653">
        <w:rPr>
          <w:rFonts w:ascii="Arial" w:hAnsi="Arial" w:cs="Arial"/>
        </w:rPr>
        <w:t>where</w:t>
      </w:r>
      <w:r w:rsidRPr="00871653">
        <w:rPr>
          <w:rFonts w:ascii="Arial" w:hAnsi="Arial" w:cs="Arial"/>
          <w:spacing w:val="1"/>
        </w:rPr>
        <w:t xml:space="preserve"> </w:t>
      </w:r>
      <w:r w:rsidRPr="00871653">
        <w:rPr>
          <w:rFonts w:ascii="Arial" w:hAnsi="Arial" w:cs="Arial"/>
        </w:rPr>
        <w:t>immediate</w:t>
      </w:r>
      <w:r w:rsidRPr="00871653">
        <w:rPr>
          <w:rFonts w:ascii="Arial" w:hAnsi="Arial" w:cs="Arial"/>
          <w:spacing w:val="1"/>
        </w:rPr>
        <w:t xml:space="preserve"> </w:t>
      </w:r>
      <w:r w:rsidRPr="00871653">
        <w:rPr>
          <w:rFonts w:ascii="Arial" w:hAnsi="Arial" w:cs="Arial"/>
        </w:rPr>
        <w:t>action</w:t>
      </w:r>
      <w:r w:rsidRPr="00871653">
        <w:rPr>
          <w:rFonts w:ascii="Arial" w:hAnsi="Arial" w:cs="Arial"/>
          <w:spacing w:val="1"/>
        </w:rPr>
        <w:t xml:space="preserve"> </w:t>
      </w:r>
      <w:r w:rsidRPr="00871653">
        <w:rPr>
          <w:rFonts w:ascii="Arial" w:hAnsi="Arial" w:cs="Arial"/>
        </w:rPr>
        <w:t>is</w:t>
      </w:r>
      <w:r w:rsidRPr="00871653">
        <w:rPr>
          <w:rFonts w:ascii="Arial" w:hAnsi="Arial" w:cs="Arial"/>
          <w:spacing w:val="1"/>
        </w:rPr>
        <w:t xml:space="preserve"> </w:t>
      </w:r>
      <w:r w:rsidRPr="00871653">
        <w:rPr>
          <w:rFonts w:ascii="Arial" w:hAnsi="Arial" w:cs="Arial"/>
        </w:rPr>
        <w:t>necessary,</w:t>
      </w:r>
      <w:r w:rsidRPr="00871653">
        <w:rPr>
          <w:rFonts w:ascii="Arial" w:hAnsi="Arial" w:cs="Arial"/>
          <w:spacing w:val="1"/>
        </w:rPr>
        <w:t xml:space="preserve"> </w:t>
      </w:r>
      <w:r w:rsidRPr="00871653">
        <w:rPr>
          <w:rFonts w:ascii="Arial" w:hAnsi="Arial" w:cs="Arial"/>
        </w:rPr>
        <w:t>a magnet can be placed in contact with the skin directly over the device (figure 1). The device normally lies in the left infraclavicular region and should be visible and palpable under the skin.</w:t>
      </w:r>
      <w:r w:rsidRPr="00871653">
        <w:rPr>
          <w:rFonts w:ascii="Arial" w:hAnsi="Arial" w:cs="Arial"/>
          <w:spacing w:val="1"/>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magnet</w:t>
      </w:r>
      <w:r w:rsidRPr="00871653">
        <w:rPr>
          <w:rFonts w:ascii="Arial" w:hAnsi="Arial" w:cs="Arial"/>
          <w:spacing w:val="1"/>
        </w:rPr>
        <w:t xml:space="preserve"> </w:t>
      </w:r>
      <w:r w:rsidRPr="00871653">
        <w:rPr>
          <w:rFonts w:ascii="Arial" w:hAnsi="Arial" w:cs="Arial"/>
        </w:rPr>
        <w:t>causes</w:t>
      </w:r>
      <w:r w:rsidRPr="00871653">
        <w:rPr>
          <w:rFonts w:ascii="Arial" w:hAnsi="Arial" w:cs="Arial"/>
          <w:spacing w:val="1"/>
        </w:rPr>
        <w:t xml:space="preserve"> </w:t>
      </w:r>
      <w:r w:rsidRPr="00871653">
        <w:rPr>
          <w:rFonts w:ascii="Arial" w:hAnsi="Arial" w:cs="Arial"/>
        </w:rPr>
        <w:t>the</w:t>
      </w:r>
      <w:r w:rsidRPr="00871653">
        <w:rPr>
          <w:rFonts w:ascii="Arial" w:hAnsi="Arial" w:cs="Arial"/>
          <w:spacing w:val="1"/>
        </w:rPr>
        <w:t xml:space="preserve"> </w:t>
      </w:r>
      <w:r w:rsidRPr="00871653">
        <w:rPr>
          <w:rFonts w:ascii="Arial" w:hAnsi="Arial" w:cs="Arial"/>
        </w:rPr>
        <w:t>device</w:t>
      </w:r>
      <w:r w:rsidRPr="00871653">
        <w:rPr>
          <w:rFonts w:ascii="Arial" w:hAnsi="Arial" w:cs="Arial"/>
          <w:spacing w:val="1"/>
        </w:rPr>
        <w:t xml:space="preserve"> </w:t>
      </w:r>
      <w:r>
        <w:rPr>
          <w:rFonts w:ascii="Arial" w:hAnsi="Arial" w:cs="Arial"/>
          <w:spacing w:val="1"/>
        </w:rPr>
        <w:t xml:space="preserve">shock therapies </w:t>
      </w:r>
      <w:r w:rsidRPr="00871653">
        <w:rPr>
          <w:rFonts w:ascii="Arial" w:hAnsi="Arial" w:cs="Arial"/>
        </w:rPr>
        <w:t>to become deactivated, but only w</w:t>
      </w:r>
      <w:r w:rsidRPr="00871653">
        <w:rPr>
          <w:rFonts w:ascii="Arial" w:hAnsi="Arial" w:cs="Arial"/>
          <w:spacing w:val="2"/>
        </w:rPr>
        <w:t>h</w:t>
      </w:r>
      <w:r w:rsidRPr="00871653">
        <w:rPr>
          <w:rFonts w:ascii="Arial" w:hAnsi="Arial" w:cs="Arial"/>
        </w:rPr>
        <w:t xml:space="preserve">ilst the magnet is in place. The magnet suspends tachyarrhythmia detection and shock therapy but </w:t>
      </w:r>
      <w:r w:rsidRPr="005B740D">
        <w:rPr>
          <w:rFonts w:ascii="Arial" w:hAnsi="Arial" w:cs="Arial"/>
          <w:u w:val="single"/>
        </w:rPr>
        <w:t>does not affect the device functioning as a pacemaker</w:t>
      </w:r>
      <w:r w:rsidR="0001443B" w:rsidRPr="005B740D">
        <w:rPr>
          <w:rFonts w:ascii="Arial" w:hAnsi="Arial" w:cs="Arial"/>
          <w:u w:val="single"/>
        </w:rPr>
        <w:t xml:space="preserve"> or cardiac resynchronisation </w:t>
      </w:r>
      <w:r w:rsidR="00B04383" w:rsidRPr="005B740D">
        <w:rPr>
          <w:rFonts w:ascii="Arial" w:hAnsi="Arial" w:cs="Arial"/>
          <w:u w:val="single"/>
        </w:rPr>
        <w:t>therapy pacemaker (CRT)</w:t>
      </w:r>
      <w:r w:rsidRPr="00871653">
        <w:rPr>
          <w:rFonts w:ascii="Arial" w:hAnsi="Arial" w:cs="Arial"/>
        </w:rPr>
        <w:t>. The magnet should be taped in position with a strong adhesive tape (</w:t>
      </w:r>
      <w:proofErr w:type="gramStart"/>
      <w:r w:rsidRPr="00871653">
        <w:rPr>
          <w:rFonts w:ascii="Arial" w:hAnsi="Arial" w:cs="Arial"/>
        </w:rPr>
        <w:t>e.g.</w:t>
      </w:r>
      <w:proofErr w:type="gramEnd"/>
      <w:r w:rsidRPr="00871653">
        <w:rPr>
          <w:rFonts w:ascii="Arial" w:hAnsi="Arial" w:cs="Arial"/>
        </w:rPr>
        <w:t xml:space="preserve"> sleek) until alternative deactivation can be arranged.</w:t>
      </w:r>
      <w:r w:rsidRPr="00704B09">
        <w:rPr>
          <w:rFonts w:ascii="Arial" w:eastAsia="Arial Unicode MS" w:hAnsi="Arial" w:cs="Arial"/>
          <w:iCs/>
        </w:rPr>
        <w:t xml:space="preserve"> </w:t>
      </w:r>
    </w:p>
    <w:p w14:paraId="572D7F95" w14:textId="77777777" w:rsidR="00ED12F6" w:rsidRPr="00F17CF9" w:rsidRDefault="00ED12F6" w:rsidP="00704B09">
      <w:pPr>
        <w:ind w:right="21"/>
        <w:jc w:val="both"/>
        <w:rPr>
          <w:rFonts w:ascii="Arial Unicode MS" w:eastAsia="Arial Unicode MS" w:hAnsi="Arial Unicode MS" w:cs="Arial Unicode MS"/>
          <w:i/>
          <w:iCs/>
        </w:rPr>
      </w:pPr>
      <w:r w:rsidRPr="004A45E9">
        <w:rPr>
          <w:rFonts w:ascii="Arial" w:eastAsia="Arial Unicode MS" w:hAnsi="Arial" w:cs="Arial"/>
          <w:iCs/>
        </w:rPr>
        <w:t>In some ICDs</w:t>
      </w:r>
      <w:r w:rsidR="0001443B">
        <w:rPr>
          <w:rFonts w:ascii="Arial" w:eastAsia="Arial Unicode MS" w:hAnsi="Arial" w:cs="Arial"/>
          <w:iCs/>
        </w:rPr>
        <w:t xml:space="preserve"> (</w:t>
      </w:r>
      <w:proofErr w:type="spellStart"/>
      <w:r w:rsidR="000F22A1">
        <w:rPr>
          <w:rFonts w:ascii="Arial" w:eastAsia="Arial Unicode MS" w:hAnsi="Arial" w:cs="Arial"/>
          <w:iCs/>
        </w:rPr>
        <w:t>e.</w:t>
      </w:r>
      <w:proofErr w:type="gramStart"/>
      <w:r w:rsidR="000F22A1">
        <w:rPr>
          <w:rFonts w:ascii="Arial" w:eastAsia="Arial Unicode MS" w:hAnsi="Arial" w:cs="Arial"/>
          <w:iCs/>
        </w:rPr>
        <w:t>g.</w:t>
      </w:r>
      <w:r w:rsidR="0001443B">
        <w:rPr>
          <w:rFonts w:ascii="Arial" w:eastAsia="Arial Unicode MS" w:hAnsi="Arial" w:cs="Arial"/>
          <w:iCs/>
        </w:rPr>
        <w:t>Biotronik</w:t>
      </w:r>
      <w:proofErr w:type="spellEnd"/>
      <w:proofErr w:type="gramEnd"/>
      <w:r w:rsidR="0001443B">
        <w:rPr>
          <w:rFonts w:ascii="Arial" w:eastAsia="Arial Unicode MS" w:hAnsi="Arial" w:cs="Arial"/>
          <w:iCs/>
        </w:rPr>
        <w:t>)</w:t>
      </w:r>
      <w:r w:rsidRPr="004A45E9">
        <w:rPr>
          <w:rFonts w:ascii="Arial" w:eastAsia="Arial Unicode MS" w:hAnsi="Arial" w:cs="Arial"/>
          <w:iCs/>
        </w:rPr>
        <w:t xml:space="preserve"> magnet inhibition is limited to a maximum of 8 hours. Therefore</w:t>
      </w:r>
      <w:r w:rsidR="0001443B">
        <w:rPr>
          <w:rFonts w:ascii="Arial" w:eastAsia="Arial Unicode MS" w:hAnsi="Arial" w:cs="Arial"/>
          <w:iCs/>
        </w:rPr>
        <w:t>, as patients will not always know the make of their ICD,</w:t>
      </w:r>
      <w:r w:rsidR="00F8164E">
        <w:rPr>
          <w:rFonts w:ascii="Arial" w:eastAsia="Arial Unicode MS" w:hAnsi="Arial" w:cs="Arial"/>
          <w:iCs/>
        </w:rPr>
        <w:t xml:space="preserve"> </w:t>
      </w:r>
      <w:r w:rsidR="00797BAB" w:rsidRPr="00797BAB">
        <w:rPr>
          <w:rFonts w:ascii="Arial" w:eastAsia="Arial Unicode MS" w:hAnsi="Arial" w:cs="Arial"/>
          <w:b/>
          <w:iCs/>
        </w:rPr>
        <w:t xml:space="preserve">the magnet should </w:t>
      </w:r>
      <w:r w:rsidR="00F8164E">
        <w:rPr>
          <w:rFonts w:ascii="Arial" w:eastAsia="Arial Unicode MS" w:hAnsi="Arial" w:cs="Arial"/>
          <w:b/>
          <w:iCs/>
        </w:rPr>
        <w:t xml:space="preserve">always </w:t>
      </w:r>
      <w:r w:rsidR="00797BAB" w:rsidRPr="00797BAB">
        <w:rPr>
          <w:rFonts w:ascii="Arial" w:eastAsia="Arial Unicode MS" w:hAnsi="Arial" w:cs="Arial"/>
          <w:b/>
          <w:iCs/>
        </w:rPr>
        <w:t>be removed (for a few seconds) then replaced, every 7 hours</w:t>
      </w:r>
      <w:r w:rsidRPr="004A45E9">
        <w:rPr>
          <w:rFonts w:ascii="Arial" w:eastAsia="Arial Unicode MS" w:hAnsi="Arial" w:cs="Arial"/>
          <w:iCs/>
        </w:rPr>
        <w:t xml:space="preserve"> until it</w:t>
      </w:r>
      <w:r w:rsidR="0071267E">
        <w:rPr>
          <w:rFonts w:ascii="Arial" w:eastAsia="Arial Unicode MS" w:hAnsi="Arial" w:cs="Arial"/>
          <w:iCs/>
        </w:rPr>
        <w:t xml:space="preserve"> </w:t>
      </w:r>
      <w:r w:rsidRPr="004A45E9">
        <w:rPr>
          <w:rFonts w:ascii="Arial" w:eastAsia="Arial Unicode MS" w:hAnsi="Arial" w:cs="Arial"/>
          <w:iCs/>
        </w:rPr>
        <w:t>is deactivated by a cardiac physiologist.</w:t>
      </w:r>
      <w:r w:rsidR="0060189A">
        <w:rPr>
          <w:rFonts w:ascii="Arial" w:eastAsia="Arial Unicode MS" w:hAnsi="Arial" w:cs="Arial"/>
          <w:iCs/>
        </w:rPr>
        <w:t xml:space="preserve"> Application of a magnet does not guarantee device inactivation. Under certain circumstances (such as when the device is deeply buried) magnet application may be ineffective. Device deactivation with a programmer should always be arranged at the earliest opportunity. </w:t>
      </w:r>
    </w:p>
    <w:p w14:paraId="07846727" w14:textId="77777777" w:rsidR="00ED12F6" w:rsidRPr="00871653" w:rsidRDefault="00ED12F6" w:rsidP="008B793C">
      <w:pPr>
        <w:widowControl w:val="0"/>
        <w:autoSpaceDE w:val="0"/>
        <w:autoSpaceDN w:val="0"/>
        <w:adjustRightInd w:val="0"/>
        <w:spacing w:after="0"/>
        <w:ind w:right="21"/>
        <w:jc w:val="both"/>
        <w:rPr>
          <w:rFonts w:ascii="Arial" w:hAnsi="Arial" w:cs="Arial"/>
        </w:rPr>
      </w:pPr>
      <w:r w:rsidRPr="00871653">
        <w:rPr>
          <w:rFonts w:ascii="Arial" w:hAnsi="Arial" w:cs="Arial"/>
        </w:rPr>
        <w:t xml:space="preserve">If a patient is very near death when the decision is made it may be appropriate </w:t>
      </w:r>
      <w:r w:rsidR="00B2436E">
        <w:rPr>
          <w:rFonts w:ascii="Arial" w:hAnsi="Arial" w:cs="Arial"/>
        </w:rPr>
        <w:t>to continue using the</w:t>
      </w:r>
      <w:r w:rsidRPr="00871653">
        <w:rPr>
          <w:rFonts w:ascii="Arial" w:hAnsi="Arial" w:cs="Arial"/>
        </w:rPr>
        <w:t xml:space="preserve"> magnet </w:t>
      </w:r>
      <w:r w:rsidR="00B2436E">
        <w:rPr>
          <w:rFonts w:ascii="Arial" w:hAnsi="Arial" w:cs="Arial"/>
        </w:rPr>
        <w:t>for</w:t>
      </w:r>
      <w:r>
        <w:rPr>
          <w:rFonts w:ascii="Arial" w:hAnsi="Arial" w:cs="Arial"/>
        </w:rPr>
        <w:t xml:space="preserve"> device </w:t>
      </w:r>
      <w:r w:rsidRPr="00871653">
        <w:rPr>
          <w:rFonts w:ascii="Arial" w:hAnsi="Arial" w:cs="Arial"/>
        </w:rPr>
        <w:t>deactivat</w:t>
      </w:r>
      <w:r w:rsidR="00B2436E">
        <w:rPr>
          <w:rFonts w:ascii="Arial" w:hAnsi="Arial" w:cs="Arial"/>
        </w:rPr>
        <w:t>ion</w:t>
      </w:r>
      <w:r w:rsidRPr="00871653">
        <w:rPr>
          <w:rFonts w:ascii="Arial" w:hAnsi="Arial" w:cs="Arial"/>
        </w:rPr>
        <w:t xml:space="preserve"> until after death. It is then safe</w:t>
      </w:r>
      <w:r w:rsidR="00B2436E">
        <w:rPr>
          <w:rFonts w:ascii="Arial" w:hAnsi="Arial" w:cs="Arial"/>
        </w:rPr>
        <w:t>,</w:t>
      </w:r>
      <w:r w:rsidRPr="00871653">
        <w:rPr>
          <w:rFonts w:ascii="Arial" w:hAnsi="Arial" w:cs="Arial"/>
        </w:rPr>
        <w:t xml:space="preserve"> following </w:t>
      </w:r>
      <w:r w:rsidR="00B2436E">
        <w:rPr>
          <w:rFonts w:ascii="Arial" w:hAnsi="Arial" w:cs="Arial"/>
        </w:rPr>
        <w:t xml:space="preserve">verification </w:t>
      </w:r>
      <w:r w:rsidR="00B2436E">
        <w:rPr>
          <w:rFonts w:ascii="Arial" w:hAnsi="Arial" w:cs="Arial"/>
        </w:rPr>
        <w:lastRenderedPageBreak/>
        <w:t xml:space="preserve">of </w:t>
      </w:r>
      <w:r w:rsidRPr="00871653">
        <w:rPr>
          <w:rFonts w:ascii="Arial" w:hAnsi="Arial" w:cs="Arial"/>
        </w:rPr>
        <w:t>death</w:t>
      </w:r>
      <w:r w:rsidR="00B2436E">
        <w:rPr>
          <w:rFonts w:ascii="Arial" w:hAnsi="Arial" w:cs="Arial"/>
        </w:rPr>
        <w:t>,</w:t>
      </w:r>
      <w:r w:rsidRPr="00871653">
        <w:rPr>
          <w:rFonts w:ascii="Arial" w:hAnsi="Arial" w:cs="Arial"/>
        </w:rPr>
        <w:t xml:space="preserve"> for healthcare professionals to remove the magnet and follow post-death procedures as they would for any other patient.</w:t>
      </w:r>
    </w:p>
    <w:p w14:paraId="7D75E57B" w14:textId="77777777" w:rsidR="00ED12F6" w:rsidRDefault="00ED12F6" w:rsidP="003303E1">
      <w:pPr>
        <w:widowControl w:val="0"/>
        <w:autoSpaceDE w:val="0"/>
        <w:autoSpaceDN w:val="0"/>
        <w:adjustRightInd w:val="0"/>
        <w:spacing w:after="0"/>
        <w:ind w:right="21"/>
        <w:jc w:val="both"/>
        <w:rPr>
          <w:rFonts w:ascii="Arial" w:hAnsi="Arial" w:cs="Arial"/>
          <w:sz w:val="24"/>
          <w:szCs w:val="24"/>
        </w:rPr>
      </w:pPr>
    </w:p>
    <w:tbl>
      <w:tblPr>
        <w:tblW w:w="0" w:type="auto"/>
        <w:tblLook w:val="01E0" w:firstRow="1" w:lastRow="1" w:firstColumn="1" w:lastColumn="1" w:noHBand="0" w:noVBand="0"/>
      </w:tblPr>
      <w:tblGrid>
        <w:gridCol w:w="4618"/>
        <w:gridCol w:w="4475"/>
      </w:tblGrid>
      <w:tr w:rsidR="00ED12F6" w14:paraId="04EA1644" w14:textId="77777777" w:rsidTr="009F5963">
        <w:tc>
          <w:tcPr>
            <w:tcW w:w="4654" w:type="dxa"/>
          </w:tcPr>
          <w:p w14:paraId="2EF1A73B" w14:textId="77777777" w:rsidR="00ED12F6" w:rsidRPr="008F2821" w:rsidRDefault="00E22188" w:rsidP="009F5963">
            <w:pPr>
              <w:widowControl w:val="0"/>
              <w:autoSpaceDE w:val="0"/>
              <w:autoSpaceDN w:val="0"/>
              <w:adjustRightInd w:val="0"/>
              <w:spacing w:after="0"/>
              <w:ind w:right="21"/>
              <w:jc w:val="both"/>
              <w:rPr>
                <w:rFonts w:ascii="Arial" w:hAnsi="Arial" w:cs="Arial"/>
                <w:sz w:val="24"/>
                <w:szCs w:val="24"/>
              </w:rPr>
            </w:pPr>
            <w:r>
              <w:rPr>
                <w:noProof/>
              </w:rPr>
              <w:drawing>
                <wp:inline distT="0" distB="0" distL="0" distR="0" wp14:anchorId="7004E274" wp14:editId="06707BF9">
                  <wp:extent cx="2908300" cy="2133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08300" cy="2133600"/>
                          </a:xfrm>
                          <a:prstGeom prst="rect">
                            <a:avLst/>
                          </a:prstGeom>
                          <a:noFill/>
                          <a:ln w="9525">
                            <a:noFill/>
                            <a:miter lim="800000"/>
                            <a:headEnd/>
                            <a:tailEnd/>
                          </a:ln>
                        </pic:spPr>
                      </pic:pic>
                    </a:graphicData>
                  </a:graphic>
                </wp:inline>
              </w:drawing>
            </w:r>
          </w:p>
        </w:tc>
        <w:tc>
          <w:tcPr>
            <w:tcW w:w="4655" w:type="dxa"/>
          </w:tcPr>
          <w:p w14:paraId="07A94C8B" w14:textId="77777777" w:rsidR="00ED12F6" w:rsidRPr="008F2821" w:rsidRDefault="00E22188" w:rsidP="009F5963">
            <w:pPr>
              <w:widowControl w:val="0"/>
              <w:autoSpaceDE w:val="0"/>
              <w:autoSpaceDN w:val="0"/>
              <w:adjustRightInd w:val="0"/>
              <w:spacing w:after="0"/>
              <w:ind w:right="21"/>
              <w:jc w:val="both"/>
              <w:rPr>
                <w:rFonts w:ascii="Arial" w:hAnsi="Arial" w:cs="Arial"/>
                <w:sz w:val="24"/>
                <w:szCs w:val="24"/>
              </w:rPr>
            </w:pPr>
            <w:r>
              <w:rPr>
                <w:rFonts w:ascii="Arial" w:hAnsi="Arial" w:cs="Arial"/>
                <w:noProof/>
                <w:sz w:val="24"/>
                <w:szCs w:val="24"/>
              </w:rPr>
              <w:drawing>
                <wp:inline distT="0" distB="0" distL="0" distR="0" wp14:anchorId="2450AE70" wp14:editId="4640D441">
                  <wp:extent cx="2806700" cy="2108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806700" cy="2108200"/>
                          </a:xfrm>
                          <a:prstGeom prst="rect">
                            <a:avLst/>
                          </a:prstGeom>
                          <a:noFill/>
                          <a:ln w="9525">
                            <a:noFill/>
                            <a:miter lim="800000"/>
                            <a:headEnd/>
                            <a:tailEnd/>
                          </a:ln>
                        </pic:spPr>
                      </pic:pic>
                    </a:graphicData>
                  </a:graphic>
                </wp:inline>
              </w:drawing>
            </w:r>
          </w:p>
        </w:tc>
      </w:tr>
    </w:tbl>
    <w:p w14:paraId="2364D0CC" w14:textId="77777777" w:rsidR="00ED12F6" w:rsidRPr="00312786" w:rsidRDefault="00797BAB" w:rsidP="003303E1">
      <w:pPr>
        <w:widowControl w:val="0"/>
        <w:autoSpaceDE w:val="0"/>
        <w:autoSpaceDN w:val="0"/>
        <w:adjustRightInd w:val="0"/>
        <w:spacing w:after="0"/>
        <w:ind w:right="21"/>
        <w:jc w:val="both"/>
        <w:rPr>
          <w:rFonts w:ascii="Arial" w:hAnsi="Arial" w:cs="Arial"/>
        </w:rPr>
      </w:pPr>
      <w:r w:rsidRPr="00797BAB">
        <w:rPr>
          <w:rFonts w:ascii="Arial" w:hAnsi="Arial" w:cs="Arial"/>
        </w:rPr>
        <w:t xml:space="preserve">Fig 1. Placement of the magnet over the chest (directly overlying the ICD). The magnet should be secured in place with strong adhesive tape such as sleek. </w:t>
      </w:r>
    </w:p>
    <w:p w14:paraId="6DAAEE62" w14:textId="77777777" w:rsidR="00ED12F6" w:rsidRPr="00312786" w:rsidRDefault="00797BAB" w:rsidP="003303E1">
      <w:pPr>
        <w:widowControl w:val="0"/>
        <w:autoSpaceDE w:val="0"/>
        <w:autoSpaceDN w:val="0"/>
        <w:adjustRightInd w:val="0"/>
        <w:spacing w:after="0"/>
        <w:ind w:right="21"/>
        <w:jc w:val="both"/>
        <w:rPr>
          <w:rFonts w:ascii="Arial" w:hAnsi="Arial" w:cs="Arial"/>
          <w:b/>
          <w:bCs/>
          <w:i/>
          <w:sz w:val="20"/>
          <w:szCs w:val="20"/>
        </w:rPr>
      </w:pPr>
      <w:r w:rsidRPr="00797BAB">
        <w:rPr>
          <w:rFonts w:ascii="Arial" w:hAnsi="Arial" w:cs="Arial"/>
          <w:i/>
          <w:sz w:val="20"/>
          <w:szCs w:val="20"/>
        </w:rPr>
        <w:t>Images reproduced with kind permission of ABMUHB and NHS Wales.</w:t>
      </w:r>
    </w:p>
    <w:p w14:paraId="5188225B" w14:textId="77777777" w:rsidR="00ED12F6" w:rsidRDefault="00ED12F6" w:rsidP="003303E1">
      <w:pPr>
        <w:widowControl w:val="0"/>
        <w:autoSpaceDE w:val="0"/>
        <w:autoSpaceDN w:val="0"/>
        <w:adjustRightInd w:val="0"/>
        <w:spacing w:after="0"/>
        <w:ind w:right="21"/>
        <w:jc w:val="both"/>
        <w:rPr>
          <w:rFonts w:ascii="Arial" w:hAnsi="Arial" w:cs="Arial"/>
          <w:sz w:val="24"/>
          <w:szCs w:val="24"/>
        </w:rPr>
      </w:pPr>
    </w:p>
    <w:p w14:paraId="6E9AE787" w14:textId="77777777" w:rsidR="00ED12F6" w:rsidRPr="00871653" w:rsidRDefault="00ED12F6" w:rsidP="003303E1">
      <w:pPr>
        <w:widowControl w:val="0"/>
        <w:autoSpaceDE w:val="0"/>
        <w:autoSpaceDN w:val="0"/>
        <w:adjustRightInd w:val="0"/>
        <w:ind w:right="21"/>
        <w:jc w:val="both"/>
        <w:rPr>
          <w:rFonts w:ascii="Arial" w:hAnsi="Arial" w:cs="Arial"/>
          <w:color w:val="FF0000"/>
        </w:rPr>
      </w:pPr>
      <w:r w:rsidRPr="00871653">
        <w:rPr>
          <w:rFonts w:ascii="Arial" w:hAnsi="Arial" w:cs="Arial"/>
          <w:color w:val="FF0000"/>
        </w:rPr>
        <w:t xml:space="preserve">A magnet for this purpose is available </w:t>
      </w:r>
      <w:proofErr w:type="gramStart"/>
      <w:r w:rsidRPr="00871653">
        <w:rPr>
          <w:rFonts w:ascii="Arial" w:hAnsi="Arial" w:cs="Arial"/>
          <w:color w:val="FF0000"/>
        </w:rPr>
        <w:t>from:.............................................................</w:t>
      </w:r>
      <w:proofErr w:type="gramEnd"/>
      <w:r w:rsidRPr="00871653">
        <w:rPr>
          <w:rFonts w:ascii="Arial" w:hAnsi="Arial" w:cs="Arial"/>
          <w:color w:val="FF0000"/>
        </w:rPr>
        <w:t xml:space="preserve"> </w:t>
      </w:r>
    </w:p>
    <w:p w14:paraId="47B12A84" w14:textId="77777777" w:rsidR="00ED12F6" w:rsidRPr="00871653" w:rsidRDefault="00ED12F6" w:rsidP="003303E1">
      <w:pPr>
        <w:widowControl w:val="0"/>
        <w:autoSpaceDE w:val="0"/>
        <w:autoSpaceDN w:val="0"/>
        <w:adjustRightInd w:val="0"/>
        <w:ind w:right="21"/>
        <w:jc w:val="both"/>
        <w:rPr>
          <w:rFonts w:ascii="Arial" w:hAnsi="Arial" w:cs="Arial"/>
          <w:color w:val="FF0000"/>
        </w:rPr>
      </w:pPr>
      <w:r w:rsidRPr="00871653">
        <w:rPr>
          <w:rFonts w:ascii="Arial" w:hAnsi="Arial" w:cs="Arial"/>
          <w:color w:val="FF0000"/>
        </w:rPr>
        <w:t xml:space="preserve">To access it out of hours you should </w:t>
      </w:r>
      <w:proofErr w:type="gramStart"/>
      <w:r w:rsidRPr="00871653">
        <w:rPr>
          <w:rFonts w:ascii="Arial" w:hAnsi="Arial" w:cs="Arial"/>
          <w:color w:val="FF0000"/>
        </w:rPr>
        <w:t>contact:...........................................................</w:t>
      </w:r>
      <w:proofErr w:type="gramEnd"/>
    </w:p>
    <w:p w14:paraId="72B8E92F" w14:textId="77777777" w:rsidR="00ED12F6" w:rsidRPr="00871653" w:rsidRDefault="00ED12F6" w:rsidP="003303E1">
      <w:pPr>
        <w:widowControl w:val="0"/>
        <w:autoSpaceDE w:val="0"/>
        <w:autoSpaceDN w:val="0"/>
        <w:adjustRightInd w:val="0"/>
        <w:spacing w:after="0"/>
        <w:ind w:right="21"/>
        <w:jc w:val="both"/>
        <w:rPr>
          <w:rFonts w:ascii="Arial" w:hAnsi="Arial" w:cs="Arial"/>
          <w:bCs/>
        </w:rPr>
      </w:pPr>
    </w:p>
    <w:p w14:paraId="3AD6AB1B" w14:textId="596D8309" w:rsidR="00ED12F6" w:rsidRPr="00871653" w:rsidRDefault="00ED12F6" w:rsidP="003303E1">
      <w:pPr>
        <w:widowControl w:val="0"/>
        <w:autoSpaceDE w:val="0"/>
        <w:autoSpaceDN w:val="0"/>
        <w:adjustRightInd w:val="0"/>
        <w:spacing w:after="0"/>
        <w:ind w:right="21"/>
        <w:jc w:val="both"/>
        <w:rPr>
          <w:rFonts w:ascii="Arial" w:hAnsi="Arial" w:cs="Arial"/>
          <w:bCs/>
        </w:rPr>
      </w:pPr>
      <w:r w:rsidRPr="00871653">
        <w:rPr>
          <w:rFonts w:ascii="Arial" w:hAnsi="Arial" w:cs="Arial"/>
          <w:bCs/>
        </w:rPr>
        <w:t xml:space="preserve">The electrical activity of in situ ICDs </w:t>
      </w:r>
      <w:r>
        <w:rPr>
          <w:rFonts w:ascii="Arial" w:hAnsi="Arial" w:cs="Arial"/>
          <w:bCs/>
        </w:rPr>
        <w:t>can be</w:t>
      </w:r>
      <w:r w:rsidRPr="00871653">
        <w:rPr>
          <w:rFonts w:ascii="Arial" w:hAnsi="Arial" w:cs="Arial"/>
          <w:bCs/>
        </w:rPr>
        <w:t xml:space="preserve"> monitored remotely by the patient’s </w:t>
      </w:r>
      <w:r w:rsidR="008C00C8">
        <w:rPr>
          <w:rFonts w:ascii="Arial" w:hAnsi="Arial" w:cs="Arial"/>
          <w:bCs/>
        </w:rPr>
        <w:t>ICD team</w:t>
      </w:r>
      <w:r w:rsidR="00160E0A">
        <w:rPr>
          <w:rFonts w:ascii="Arial" w:hAnsi="Arial" w:cs="Arial"/>
          <w:bCs/>
        </w:rPr>
        <w:t>,</w:t>
      </w:r>
      <w:r w:rsidRPr="00871653">
        <w:rPr>
          <w:rFonts w:ascii="Arial" w:hAnsi="Arial" w:cs="Arial"/>
          <w:bCs/>
        </w:rPr>
        <w:t xml:space="preserve"> it is therefore important to inform the cardiology team if you have deactivated the device with a magnet.</w:t>
      </w:r>
    </w:p>
    <w:p w14:paraId="586F0E89" w14:textId="77777777" w:rsidR="00ED12F6" w:rsidRPr="00871653" w:rsidRDefault="00ED12F6" w:rsidP="003303E1">
      <w:pPr>
        <w:widowControl w:val="0"/>
        <w:autoSpaceDE w:val="0"/>
        <w:autoSpaceDN w:val="0"/>
        <w:adjustRightInd w:val="0"/>
        <w:spacing w:after="0"/>
        <w:ind w:right="21"/>
        <w:jc w:val="both"/>
        <w:rPr>
          <w:rFonts w:ascii="Arial" w:hAnsi="Arial" w:cs="Arial"/>
          <w:b/>
          <w:bCs/>
        </w:rPr>
      </w:pPr>
    </w:p>
    <w:p w14:paraId="378D94E8" w14:textId="77777777" w:rsidR="00ED12F6" w:rsidRPr="00871653" w:rsidRDefault="00ED12F6" w:rsidP="003303E1">
      <w:pPr>
        <w:widowControl w:val="0"/>
        <w:autoSpaceDE w:val="0"/>
        <w:autoSpaceDN w:val="0"/>
        <w:adjustRightInd w:val="0"/>
        <w:spacing w:after="0"/>
        <w:ind w:right="21"/>
        <w:jc w:val="both"/>
        <w:rPr>
          <w:rFonts w:ascii="Arial" w:hAnsi="Arial" w:cs="Arial"/>
          <w:bCs/>
          <w:vertAlign w:val="superscript"/>
        </w:rPr>
      </w:pPr>
      <w:r w:rsidRPr="00871653">
        <w:rPr>
          <w:rFonts w:ascii="Arial" w:hAnsi="Arial" w:cs="Arial"/>
          <w:bCs/>
        </w:rPr>
        <w:t xml:space="preserve">It is safe for healthcare professionals, </w:t>
      </w:r>
      <w:proofErr w:type="gramStart"/>
      <w:r w:rsidRPr="00871653">
        <w:rPr>
          <w:rFonts w:ascii="Arial" w:hAnsi="Arial" w:cs="Arial"/>
          <w:bCs/>
        </w:rPr>
        <w:t>relatives</w:t>
      </w:r>
      <w:proofErr w:type="gramEnd"/>
      <w:r w:rsidRPr="00871653">
        <w:rPr>
          <w:rFonts w:ascii="Arial" w:hAnsi="Arial" w:cs="Arial"/>
          <w:bCs/>
        </w:rPr>
        <w:t xml:space="preserve"> and carers to be in contact with patients who have an ICD in situ. If an individual had skin-to-skin contact with the patient at the time an ICD was to deliver a shock they may feel a tingling </w:t>
      </w:r>
      <w:proofErr w:type="gramStart"/>
      <w:r w:rsidRPr="00871653">
        <w:rPr>
          <w:rFonts w:ascii="Arial" w:hAnsi="Arial" w:cs="Arial"/>
          <w:bCs/>
        </w:rPr>
        <w:t>sensation</w:t>
      </w:r>
      <w:proofErr w:type="gramEnd"/>
      <w:r w:rsidRPr="00871653">
        <w:rPr>
          <w:rFonts w:ascii="Arial" w:hAnsi="Arial" w:cs="Arial"/>
          <w:bCs/>
        </w:rPr>
        <w:t xml:space="preserve"> but this does not pose a health risk.</w:t>
      </w:r>
      <w:r w:rsidRPr="00871653">
        <w:rPr>
          <w:rFonts w:ascii="Arial" w:hAnsi="Arial" w:cs="Arial"/>
          <w:bCs/>
          <w:vertAlign w:val="superscript"/>
        </w:rPr>
        <w:t>3</w:t>
      </w:r>
    </w:p>
    <w:p w14:paraId="4D965AC7" w14:textId="77777777" w:rsidR="00ED12F6" w:rsidRPr="00871653" w:rsidRDefault="00ED12F6" w:rsidP="003303E1">
      <w:pPr>
        <w:widowControl w:val="0"/>
        <w:autoSpaceDE w:val="0"/>
        <w:autoSpaceDN w:val="0"/>
        <w:adjustRightInd w:val="0"/>
        <w:spacing w:after="0"/>
        <w:ind w:right="21"/>
        <w:jc w:val="both"/>
        <w:rPr>
          <w:rFonts w:ascii="Arial" w:hAnsi="Arial" w:cs="Arial"/>
          <w:bCs/>
        </w:rPr>
      </w:pPr>
    </w:p>
    <w:p w14:paraId="1C255D9C" w14:textId="77777777" w:rsidR="00ED12F6" w:rsidRPr="00871653" w:rsidRDefault="00ED12F6" w:rsidP="003303E1">
      <w:pPr>
        <w:widowControl w:val="0"/>
        <w:autoSpaceDE w:val="0"/>
        <w:autoSpaceDN w:val="0"/>
        <w:adjustRightInd w:val="0"/>
        <w:spacing w:before="29" w:after="0"/>
        <w:ind w:right="21"/>
        <w:jc w:val="both"/>
        <w:rPr>
          <w:rFonts w:ascii="Arial" w:hAnsi="Arial" w:cs="Arial"/>
          <w:b/>
        </w:rPr>
      </w:pPr>
      <w:r w:rsidRPr="00871653">
        <w:rPr>
          <w:rFonts w:ascii="Arial" w:hAnsi="Arial" w:cs="Arial"/>
          <w:b/>
        </w:rPr>
        <w:t>Care of ICDs after death</w:t>
      </w:r>
    </w:p>
    <w:p w14:paraId="30589835" w14:textId="77777777" w:rsidR="00160E0A" w:rsidRDefault="00160E0A" w:rsidP="00160E0A">
      <w:pPr>
        <w:widowControl w:val="0"/>
        <w:autoSpaceDE w:val="0"/>
        <w:autoSpaceDN w:val="0"/>
        <w:adjustRightInd w:val="0"/>
        <w:spacing w:after="0"/>
        <w:ind w:right="23"/>
        <w:jc w:val="both"/>
        <w:rPr>
          <w:rFonts w:ascii="Arial" w:hAnsi="Arial" w:cs="Arial"/>
        </w:rPr>
      </w:pPr>
    </w:p>
    <w:p w14:paraId="58CEC0F4" w14:textId="087CA1D2" w:rsidR="00160E0A" w:rsidRDefault="00ED12F6" w:rsidP="00160E0A">
      <w:pPr>
        <w:widowControl w:val="0"/>
        <w:autoSpaceDE w:val="0"/>
        <w:autoSpaceDN w:val="0"/>
        <w:adjustRightInd w:val="0"/>
        <w:spacing w:after="0"/>
        <w:ind w:right="23"/>
        <w:jc w:val="both"/>
        <w:rPr>
          <w:rFonts w:ascii="Arial" w:hAnsi="Arial" w:cs="Arial"/>
        </w:rPr>
      </w:pPr>
      <w:r>
        <w:rPr>
          <w:rFonts w:ascii="Arial" w:hAnsi="Arial" w:cs="Arial"/>
        </w:rPr>
        <w:t xml:space="preserve">It is good practice to inform the </w:t>
      </w:r>
      <w:r w:rsidR="008C00C8">
        <w:rPr>
          <w:rFonts w:ascii="Arial" w:hAnsi="Arial" w:cs="Arial"/>
        </w:rPr>
        <w:t xml:space="preserve">ICD </w:t>
      </w:r>
      <w:r w:rsidR="005B740D">
        <w:rPr>
          <w:rFonts w:ascii="Arial" w:hAnsi="Arial" w:cs="Arial"/>
        </w:rPr>
        <w:t>team responsible</w:t>
      </w:r>
      <w:r>
        <w:rPr>
          <w:rFonts w:ascii="Arial" w:hAnsi="Arial" w:cs="Arial"/>
        </w:rPr>
        <w:t xml:space="preserve"> for the patient’s follow-up of their death if they are not already aware. </w:t>
      </w:r>
      <w:r w:rsidRPr="00871653">
        <w:rPr>
          <w:rFonts w:ascii="Arial" w:hAnsi="Arial" w:cs="Arial"/>
        </w:rPr>
        <w:t>Relatives</w:t>
      </w:r>
      <w:r w:rsidRPr="00871653">
        <w:rPr>
          <w:rFonts w:ascii="Arial" w:hAnsi="Arial" w:cs="Arial"/>
          <w:spacing w:val="1"/>
        </w:rPr>
        <w:t xml:space="preserve"> </w:t>
      </w:r>
      <w:r w:rsidRPr="00871653">
        <w:rPr>
          <w:rFonts w:ascii="Arial" w:hAnsi="Arial" w:cs="Arial"/>
        </w:rPr>
        <w:t>should</w:t>
      </w:r>
      <w:r w:rsidRPr="00871653">
        <w:rPr>
          <w:rFonts w:ascii="Arial" w:hAnsi="Arial" w:cs="Arial"/>
          <w:spacing w:val="1"/>
        </w:rPr>
        <w:t xml:space="preserve"> </w:t>
      </w:r>
      <w:r w:rsidRPr="00871653">
        <w:rPr>
          <w:rFonts w:ascii="Arial" w:hAnsi="Arial" w:cs="Arial"/>
        </w:rPr>
        <w:t>be</w:t>
      </w:r>
      <w:r w:rsidRPr="00871653">
        <w:rPr>
          <w:rFonts w:ascii="Arial" w:hAnsi="Arial" w:cs="Arial"/>
          <w:spacing w:val="1"/>
        </w:rPr>
        <w:t xml:space="preserve"> </w:t>
      </w:r>
      <w:r w:rsidRPr="00871653">
        <w:rPr>
          <w:rFonts w:ascii="Arial" w:hAnsi="Arial" w:cs="Arial"/>
        </w:rPr>
        <w:t>made aware that cremation is not possible with an ICD in situ.</w:t>
      </w:r>
      <w:r>
        <w:rPr>
          <w:rFonts w:ascii="Arial" w:hAnsi="Arial" w:cs="Arial"/>
        </w:rPr>
        <w:t xml:space="preserve"> If the device was permanently deactivated prior to death, and the patient is for cremation, mortuary or undertaker staff must be </w:t>
      </w:r>
      <w:r w:rsidR="00026A6C">
        <w:rPr>
          <w:rFonts w:ascii="Arial" w:hAnsi="Arial" w:cs="Arial"/>
        </w:rPr>
        <w:t>informed</w:t>
      </w:r>
      <w:r>
        <w:rPr>
          <w:rFonts w:ascii="Arial" w:hAnsi="Arial" w:cs="Arial"/>
        </w:rPr>
        <w:t xml:space="preserve"> as the device will need to be removed. </w:t>
      </w:r>
    </w:p>
    <w:p w14:paraId="739DD76B" w14:textId="77777777" w:rsidR="00160E0A" w:rsidRDefault="00160E0A" w:rsidP="00160E0A">
      <w:pPr>
        <w:widowControl w:val="0"/>
        <w:autoSpaceDE w:val="0"/>
        <w:autoSpaceDN w:val="0"/>
        <w:adjustRightInd w:val="0"/>
        <w:spacing w:after="0"/>
        <w:ind w:right="23"/>
        <w:jc w:val="both"/>
        <w:rPr>
          <w:rFonts w:ascii="Arial" w:hAnsi="Arial" w:cs="Arial"/>
        </w:rPr>
      </w:pPr>
    </w:p>
    <w:p w14:paraId="671BAA55" w14:textId="0ECD435C" w:rsidR="00ED12F6" w:rsidRPr="00300298" w:rsidRDefault="00ED12F6" w:rsidP="00160E0A">
      <w:pPr>
        <w:widowControl w:val="0"/>
        <w:autoSpaceDE w:val="0"/>
        <w:autoSpaceDN w:val="0"/>
        <w:adjustRightInd w:val="0"/>
        <w:spacing w:after="0"/>
        <w:ind w:right="23"/>
        <w:jc w:val="both"/>
        <w:rPr>
          <w:rFonts w:ascii="Arial" w:hAnsi="Arial" w:cs="Arial"/>
        </w:rPr>
      </w:pPr>
      <w:r>
        <w:rPr>
          <w:rFonts w:ascii="Arial" w:hAnsi="Arial" w:cs="Arial"/>
        </w:rPr>
        <w:t>If the device had not been deactivated prior to death, or was only temporarily deactivated with a magnet, then the device will first need to be deactivated prior to</w:t>
      </w:r>
      <w:r w:rsidRPr="00871653">
        <w:rPr>
          <w:rFonts w:ascii="Arial" w:hAnsi="Arial" w:cs="Arial"/>
          <w:spacing w:val="1"/>
        </w:rPr>
        <w:t xml:space="preserve"> </w:t>
      </w:r>
      <w:r w:rsidRPr="00871653">
        <w:rPr>
          <w:rFonts w:ascii="Arial" w:hAnsi="Arial" w:cs="Arial"/>
        </w:rPr>
        <w:t>removal</w:t>
      </w:r>
      <w:r w:rsidRPr="00871653">
        <w:rPr>
          <w:rFonts w:ascii="Arial" w:hAnsi="Arial" w:cs="Arial"/>
          <w:spacing w:val="1"/>
        </w:rPr>
        <w:t xml:space="preserve"> </w:t>
      </w:r>
      <w:r w:rsidRPr="00871653">
        <w:rPr>
          <w:rFonts w:ascii="Arial" w:hAnsi="Arial" w:cs="Arial"/>
        </w:rPr>
        <w:t>by</w:t>
      </w:r>
      <w:r w:rsidRPr="00871653">
        <w:rPr>
          <w:rFonts w:ascii="Arial" w:hAnsi="Arial" w:cs="Arial"/>
          <w:spacing w:val="1"/>
        </w:rPr>
        <w:t xml:space="preserve"> </w:t>
      </w:r>
      <w:r w:rsidRPr="00871653">
        <w:rPr>
          <w:rFonts w:ascii="Arial" w:hAnsi="Arial" w:cs="Arial"/>
        </w:rPr>
        <w:t>mortuary</w:t>
      </w:r>
      <w:r w:rsidRPr="00871653">
        <w:rPr>
          <w:rFonts w:ascii="Arial" w:hAnsi="Arial" w:cs="Arial"/>
          <w:spacing w:val="1"/>
        </w:rPr>
        <w:t xml:space="preserve"> </w:t>
      </w:r>
      <w:r w:rsidRPr="00871653">
        <w:rPr>
          <w:rFonts w:ascii="Arial" w:hAnsi="Arial" w:cs="Arial"/>
        </w:rPr>
        <w:t>or undertaker</w:t>
      </w:r>
      <w:r w:rsidRPr="00871653">
        <w:rPr>
          <w:rFonts w:ascii="Arial" w:hAnsi="Arial" w:cs="Arial"/>
          <w:spacing w:val="1"/>
        </w:rPr>
        <w:t xml:space="preserve"> </w:t>
      </w:r>
      <w:r w:rsidRPr="00871653">
        <w:rPr>
          <w:rFonts w:ascii="Arial" w:hAnsi="Arial" w:cs="Arial"/>
        </w:rPr>
        <w:t>staff, otherwise they are at risk of receiving a shock.</w:t>
      </w:r>
      <w:r w:rsidRPr="00871653">
        <w:rPr>
          <w:rFonts w:ascii="Arial" w:hAnsi="Arial" w:cs="Arial"/>
          <w:spacing w:val="1"/>
        </w:rPr>
        <w:t xml:space="preserve"> </w:t>
      </w:r>
      <w:r w:rsidR="00D25893">
        <w:rPr>
          <w:rFonts w:ascii="Arial" w:hAnsi="Arial" w:cs="Arial"/>
          <w:spacing w:val="1"/>
        </w:rPr>
        <w:t xml:space="preserve">Contact the ICD </w:t>
      </w:r>
      <w:r w:rsidR="00160E0A">
        <w:rPr>
          <w:rFonts w:ascii="Arial" w:hAnsi="Arial" w:cs="Arial"/>
          <w:spacing w:val="1"/>
        </w:rPr>
        <w:t>t</w:t>
      </w:r>
      <w:r w:rsidR="00D25893">
        <w:rPr>
          <w:rFonts w:ascii="Arial" w:hAnsi="Arial" w:cs="Arial"/>
          <w:spacing w:val="1"/>
        </w:rPr>
        <w:t>eam for guidance in regards disposal of the device after removal</w:t>
      </w:r>
      <w:r w:rsidR="00D25893">
        <w:rPr>
          <w:b/>
          <w:bCs/>
          <w:sz w:val="28"/>
          <w:szCs w:val="28"/>
          <w:vertAlign w:val="superscript"/>
        </w:rPr>
        <w:t>2</w:t>
      </w:r>
      <w:r w:rsidR="00D25893">
        <w:rPr>
          <w:b/>
          <w:bCs/>
          <w:sz w:val="28"/>
          <w:szCs w:val="28"/>
        </w:rPr>
        <w:t xml:space="preserve"> </w:t>
      </w:r>
    </w:p>
    <w:p w14:paraId="2B6270D9" w14:textId="77777777" w:rsidR="00ED12F6" w:rsidRDefault="00ED12F6" w:rsidP="00300298">
      <w:pPr>
        <w:widowControl w:val="0"/>
        <w:autoSpaceDE w:val="0"/>
        <w:autoSpaceDN w:val="0"/>
        <w:adjustRightInd w:val="0"/>
        <w:spacing w:before="29" w:after="0"/>
        <w:ind w:right="21"/>
        <w:jc w:val="both"/>
        <w:rPr>
          <w:rFonts w:ascii="Arial" w:hAnsi="Arial" w:cs="Arial"/>
          <w:spacing w:val="1"/>
        </w:rPr>
      </w:pPr>
    </w:p>
    <w:p w14:paraId="7A8FF2DF" w14:textId="69CA86BE" w:rsidR="00ED12F6" w:rsidRDefault="00ED12F6" w:rsidP="00300298">
      <w:pPr>
        <w:widowControl w:val="0"/>
        <w:autoSpaceDE w:val="0"/>
        <w:autoSpaceDN w:val="0"/>
        <w:adjustRightInd w:val="0"/>
        <w:spacing w:after="0"/>
        <w:ind w:right="21"/>
        <w:jc w:val="both"/>
        <w:rPr>
          <w:rFonts w:ascii="Arial" w:hAnsi="Arial" w:cs="Arial"/>
          <w:bCs/>
        </w:rPr>
      </w:pPr>
      <w:r>
        <w:rPr>
          <w:rFonts w:ascii="Arial" w:hAnsi="Arial" w:cs="Arial"/>
          <w:spacing w:val="1"/>
        </w:rPr>
        <w:t xml:space="preserve">If the patient is for </w:t>
      </w:r>
      <w:proofErr w:type="gramStart"/>
      <w:r>
        <w:rPr>
          <w:rFonts w:ascii="Arial" w:hAnsi="Arial" w:cs="Arial"/>
          <w:spacing w:val="1"/>
        </w:rPr>
        <w:t>burial</w:t>
      </w:r>
      <w:proofErr w:type="gramEnd"/>
      <w:r>
        <w:rPr>
          <w:rFonts w:ascii="Arial" w:hAnsi="Arial" w:cs="Arial"/>
          <w:spacing w:val="1"/>
        </w:rPr>
        <w:t xml:space="preserve"> it is not usually necessary for the device to be deactivated or removed however it is still recommended that you liaise with the </w:t>
      </w:r>
      <w:r w:rsidR="008C00C8">
        <w:rPr>
          <w:rFonts w:ascii="Arial" w:hAnsi="Arial" w:cs="Arial"/>
          <w:spacing w:val="1"/>
        </w:rPr>
        <w:t>ICD team</w:t>
      </w:r>
      <w:r>
        <w:rPr>
          <w:rFonts w:ascii="Arial" w:hAnsi="Arial" w:cs="Arial"/>
          <w:spacing w:val="1"/>
        </w:rPr>
        <w:t xml:space="preserve"> to confirm that they do not need</w:t>
      </w:r>
      <w:r w:rsidRPr="00F53132">
        <w:rPr>
          <w:rFonts w:ascii="Arial" w:hAnsi="Arial" w:cs="Arial"/>
          <w:spacing w:val="1"/>
        </w:rPr>
        <w:t xml:space="preserve"> </w:t>
      </w:r>
      <w:r>
        <w:rPr>
          <w:rFonts w:ascii="Arial" w:hAnsi="Arial" w:cs="Arial"/>
          <w:spacing w:val="1"/>
        </w:rPr>
        <w:t xml:space="preserve">to examine the device. </w:t>
      </w:r>
    </w:p>
    <w:p w14:paraId="77B82B65" w14:textId="77777777" w:rsidR="00160E0A" w:rsidRDefault="00160E0A" w:rsidP="003303E1">
      <w:pPr>
        <w:widowControl w:val="0"/>
        <w:autoSpaceDE w:val="0"/>
        <w:autoSpaceDN w:val="0"/>
        <w:adjustRightInd w:val="0"/>
        <w:spacing w:after="0"/>
        <w:ind w:right="21"/>
        <w:jc w:val="both"/>
        <w:rPr>
          <w:rFonts w:ascii="Arial" w:hAnsi="Arial" w:cs="Arial"/>
          <w:b/>
          <w:bCs/>
        </w:rPr>
      </w:pPr>
    </w:p>
    <w:p w14:paraId="7F653E22" w14:textId="095E0A27" w:rsidR="00ED12F6" w:rsidRPr="00871653" w:rsidRDefault="00ED12F6" w:rsidP="003303E1">
      <w:pPr>
        <w:widowControl w:val="0"/>
        <w:autoSpaceDE w:val="0"/>
        <w:autoSpaceDN w:val="0"/>
        <w:adjustRightInd w:val="0"/>
        <w:spacing w:after="0"/>
        <w:ind w:right="21"/>
        <w:jc w:val="both"/>
        <w:rPr>
          <w:rFonts w:ascii="Arial" w:hAnsi="Arial" w:cs="Arial"/>
        </w:rPr>
      </w:pPr>
      <w:r w:rsidRPr="00871653">
        <w:rPr>
          <w:rFonts w:ascii="Arial" w:hAnsi="Arial" w:cs="Arial"/>
          <w:b/>
          <w:bCs/>
        </w:rPr>
        <w:t>Ethical and Legal</w:t>
      </w:r>
      <w:r w:rsidRPr="00871653">
        <w:rPr>
          <w:rFonts w:ascii="Arial" w:hAnsi="Arial" w:cs="Arial"/>
          <w:b/>
          <w:bCs/>
          <w:spacing w:val="-10"/>
        </w:rPr>
        <w:t xml:space="preserve"> </w:t>
      </w:r>
      <w:r w:rsidRPr="00871653">
        <w:rPr>
          <w:rFonts w:ascii="Arial" w:hAnsi="Arial" w:cs="Arial"/>
          <w:b/>
          <w:bCs/>
        </w:rPr>
        <w:t>issues</w:t>
      </w:r>
    </w:p>
    <w:p w14:paraId="6A0D988F" w14:textId="77777777" w:rsidR="00ED12F6" w:rsidRPr="00871653" w:rsidRDefault="00ED12F6" w:rsidP="003303E1">
      <w:pPr>
        <w:widowControl w:val="0"/>
        <w:autoSpaceDE w:val="0"/>
        <w:autoSpaceDN w:val="0"/>
        <w:adjustRightInd w:val="0"/>
        <w:spacing w:before="15" w:after="0"/>
        <w:ind w:right="21"/>
        <w:jc w:val="both"/>
        <w:rPr>
          <w:rFonts w:ascii="Arial" w:hAnsi="Arial" w:cs="Arial"/>
        </w:rPr>
      </w:pPr>
    </w:p>
    <w:p w14:paraId="26A289AE" w14:textId="77777777" w:rsidR="00ED12F6" w:rsidRPr="00CC4667" w:rsidRDefault="00ED12F6" w:rsidP="003303E1">
      <w:pPr>
        <w:widowControl w:val="0"/>
        <w:autoSpaceDE w:val="0"/>
        <w:autoSpaceDN w:val="0"/>
        <w:adjustRightInd w:val="0"/>
        <w:spacing w:after="0"/>
        <w:ind w:right="21"/>
        <w:jc w:val="both"/>
        <w:rPr>
          <w:rFonts w:ascii="Arial" w:hAnsi="Arial" w:cs="Arial"/>
          <w:vertAlign w:val="superscript"/>
        </w:rPr>
      </w:pPr>
      <w:r w:rsidRPr="000F22A1">
        <w:rPr>
          <w:rFonts w:ascii="Arial" w:hAnsi="Arial" w:cs="Arial"/>
        </w:rPr>
        <w:t>To</w:t>
      </w:r>
      <w:r w:rsidRPr="000F22A1">
        <w:rPr>
          <w:rFonts w:ascii="Arial" w:hAnsi="Arial" w:cs="Arial"/>
          <w:spacing w:val="-10"/>
        </w:rPr>
        <w:t xml:space="preserve"> </w:t>
      </w:r>
      <w:r w:rsidRPr="000F22A1">
        <w:rPr>
          <w:rFonts w:ascii="Arial" w:hAnsi="Arial" w:cs="Arial"/>
        </w:rPr>
        <w:t>ensure</w:t>
      </w:r>
      <w:r w:rsidRPr="00CC4667">
        <w:rPr>
          <w:rFonts w:ascii="Arial" w:hAnsi="Arial" w:cs="Arial"/>
          <w:spacing w:val="1"/>
        </w:rPr>
        <w:t xml:space="preserve"> </w:t>
      </w:r>
      <w:r w:rsidRPr="00CC4667">
        <w:rPr>
          <w:rFonts w:ascii="Arial" w:hAnsi="Arial" w:cs="Arial"/>
        </w:rPr>
        <w:t>that</w:t>
      </w:r>
      <w:r w:rsidRPr="00CC4667">
        <w:rPr>
          <w:rFonts w:ascii="Arial" w:hAnsi="Arial" w:cs="Arial"/>
          <w:spacing w:val="1"/>
        </w:rPr>
        <w:t xml:space="preserve"> </w:t>
      </w:r>
      <w:r w:rsidRPr="00CC4667">
        <w:rPr>
          <w:rFonts w:ascii="Arial" w:hAnsi="Arial" w:cs="Arial"/>
        </w:rPr>
        <w:t>legal</w:t>
      </w:r>
      <w:r w:rsidRPr="00CC4667">
        <w:rPr>
          <w:rFonts w:ascii="Arial" w:hAnsi="Arial" w:cs="Arial"/>
          <w:spacing w:val="1"/>
        </w:rPr>
        <w:t xml:space="preserve"> </w:t>
      </w:r>
      <w:r w:rsidRPr="00CC4667">
        <w:rPr>
          <w:rFonts w:ascii="Arial" w:hAnsi="Arial" w:cs="Arial"/>
        </w:rPr>
        <w:t>and</w:t>
      </w:r>
      <w:r w:rsidRPr="00CC4667">
        <w:rPr>
          <w:rFonts w:ascii="Arial" w:hAnsi="Arial" w:cs="Arial"/>
          <w:spacing w:val="1"/>
        </w:rPr>
        <w:t xml:space="preserve"> </w:t>
      </w:r>
      <w:r w:rsidRPr="00CC4667">
        <w:rPr>
          <w:rFonts w:ascii="Arial" w:hAnsi="Arial" w:cs="Arial"/>
        </w:rPr>
        <w:t>ethical</w:t>
      </w:r>
      <w:r w:rsidRPr="00CC4667">
        <w:rPr>
          <w:rFonts w:ascii="Arial" w:hAnsi="Arial" w:cs="Arial"/>
          <w:spacing w:val="1"/>
        </w:rPr>
        <w:t xml:space="preserve"> </w:t>
      </w:r>
      <w:r w:rsidRPr="00CC4667">
        <w:rPr>
          <w:rFonts w:ascii="Arial" w:hAnsi="Arial" w:cs="Arial"/>
        </w:rPr>
        <w:t>issues are</w:t>
      </w:r>
      <w:r w:rsidRPr="00CC4667">
        <w:rPr>
          <w:rFonts w:ascii="Arial" w:hAnsi="Arial" w:cs="Arial"/>
          <w:spacing w:val="1"/>
        </w:rPr>
        <w:t xml:space="preserve"> </w:t>
      </w:r>
      <w:r w:rsidRPr="00CC4667">
        <w:rPr>
          <w:rFonts w:ascii="Arial" w:hAnsi="Arial" w:cs="Arial"/>
        </w:rPr>
        <w:t>considered,</w:t>
      </w:r>
      <w:r w:rsidRPr="00CC4667">
        <w:rPr>
          <w:rFonts w:ascii="Arial" w:hAnsi="Arial" w:cs="Arial"/>
          <w:spacing w:val="1"/>
        </w:rPr>
        <w:t xml:space="preserve"> </w:t>
      </w:r>
      <w:r w:rsidRPr="00CC4667">
        <w:rPr>
          <w:rFonts w:ascii="Arial" w:hAnsi="Arial" w:cs="Arial"/>
        </w:rPr>
        <w:t>the</w:t>
      </w:r>
      <w:r w:rsidRPr="00CC4667">
        <w:rPr>
          <w:rFonts w:ascii="Arial" w:hAnsi="Arial" w:cs="Arial"/>
          <w:spacing w:val="1"/>
        </w:rPr>
        <w:t xml:space="preserve"> </w:t>
      </w:r>
      <w:r w:rsidRPr="00CC4667">
        <w:rPr>
          <w:rFonts w:ascii="Arial" w:hAnsi="Arial" w:cs="Arial"/>
        </w:rPr>
        <w:t>pa</w:t>
      </w:r>
      <w:r w:rsidRPr="00CC4667">
        <w:rPr>
          <w:rFonts w:ascii="Arial" w:hAnsi="Arial" w:cs="Arial"/>
          <w:spacing w:val="1"/>
        </w:rPr>
        <w:t>t</w:t>
      </w:r>
      <w:r w:rsidRPr="00CC4667">
        <w:rPr>
          <w:rFonts w:ascii="Arial" w:hAnsi="Arial" w:cs="Arial"/>
        </w:rPr>
        <w:t>ient</w:t>
      </w:r>
      <w:r w:rsidRPr="00CC4667">
        <w:rPr>
          <w:rFonts w:ascii="Arial" w:hAnsi="Arial" w:cs="Arial"/>
          <w:spacing w:val="1"/>
        </w:rPr>
        <w:t xml:space="preserve"> </w:t>
      </w:r>
      <w:r w:rsidRPr="00CC4667">
        <w:rPr>
          <w:rFonts w:ascii="Arial" w:hAnsi="Arial" w:cs="Arial"/>
        </w:rPr>
        <w:t>must</w:t>
      </w:r>
      <w:r w:rsidRPr="00CC4667">
        <w:rPr>
          <w:rFonts w:ascii="Arial" w:hAnsi="Arial" w:cs="Arial"/>
          <w:spacing w:val="1"/>
        </w:rPr>
        <w:t xml:space="preserve"> </w:t>
      </w:r>
      <w:r w:rsidRPr="00CC4667">
        <w:rPr>
          <w:rFonts w:ascii="Arial" w:hAnsi="Arial" w:cs="Arial"/>
        </w:rPr>
        <w:t>be</w:t>
      </w:r>
      <w:r w:rsidRPr="00CC4667">
        <w:rPr>
          <w:rFonts w:ascii="Arial" w:hAnsi="Arial" w:cs="Arial"/>
          <w:spacing w:val="1"/>
        </w:rPr>
        <w:t xml:space="preserve"> </w:t>
      </w:r>
      <w:r w:rsidRPr="00CC4667">
        <w:rPr>
          <w:rFonts w:ascii="Arial" w:hAnsi="Arial" w:cs="Arial"/>
        </w:rPr>
        <w:t>fully informed</w:t>
      </w:r>
      <w:r w:rsidRPr="00CC4667">
        <w:rPr>
          <w:rFonts w:ascii="Arial" w:hAnsi="Arial" w:cs="Arial"/>
          <w:spacing w:val="1"/>
        </w:rPr>
        <w:t xml:space="preserve"> </w:t>
      </w:r>
      <w:r w:rsidRPr="00CC4667">
        <w:rPr>
          <w:rFonts w:ascii="Arial" w:hAnsi="Arial" w:cs="Arial"/>
        </w:rPr>
        <w:t>of</w:t>
      </w:r>
      <w:r w:rsidRPr="00CC4667">
        <w:rPr>
          <w:rFonts w:ascii="Arial" w:hAnsi="Arial" w:cs="Arial"/>
          <w:spacing w:val="1"/>
        </w:rPr>
        <w:t xml:space="preserve"> </w:t>
      </w:r>
      <w:r w:rsidRPr="00CC4667">
        <w:rPr>
          <w:rFonts w:ascii="Arial" w:hAnsi="Arial" w:cs="Arial"/>
        </w:rPr>
        <w:t>their</w:t>
      </w:r>
      <w:r w:rsidRPr="00CC4667">
        <w:rPr>
          <w:rFonts w:ascii="Arial" w:hAnsi="Arial" w:cs="Arial"/>
          <w:spacing w:val="1"/>
        </w:rPr>
        <w:t xml:space="preserve"> </w:t>
      </w:r>
      <w:r w:rsidRPr="00CC4667">
        <w:rPr>
          <w:rFonts w:ascii="Arial" w:hAnsi="Arial" w:cs="Arial"/>
        </w:rPr>
        <w:t>options. A</w:t>
      </w:r>
      <w:r w:rsidRPr="00CC4667">
        <w:rPr>
          <w:rFonts w:ascii="Arial" w:hAnsi="Arial" w:cs="Arial"/>
          <w:spacing w:val="-10"/>
        </w:rPr>
        <w:t xml:space="preserve"> </w:t>
      </w:r>
      <w:r w:rsidRPr="00CC4667">
        <w:rPr>
          <w:rFonts w:ascii="Arial" w:hAnsi="Arial" w:cs="Arial"/>
        </w:rPr>
        <w:t>patient’s</w:t>
      </w:r>
      <w:r w:rsidRPr="00CC4667">
        <w:rPr>
          <w:rFonts w:ascii="Arial" w:hAnsi="Arial" w:cs="Arial"/>
          <w:spacing w:val="1"/>
        </w:rPr>
        <w:t xml:space="preserve"> </w:t>
      </w:r>
      <w:r w:rsidRPr="00CC4667">
        <w:rPr>
          <w:rFonts w:ascii="Arial" w:hAnsi="Arial" w:cs="Arial"/>
        </w:rPr>
        <w:t>right</w:t>
      </w:r>
      <w:r w:rsidRPr="00CC4667">
        <w:rPr>
          <w:rFonts w:ascii="Arial" w:hAnsi="Arial" w:cs="Arial"/>
          <w:spacing w:val="1"/>
        </w:rPr>
        <w:t xml:space="preserve"> </w:t>
      </w:r>
      <w:r w:rsidRPr="00CC4667">
        <w:rPr>
          <w:rFonts w:ascii="Arial" w:hAnsi="Arial" w:cs="Arial"/>
        </w:rPr>
        <w:t>to</w:t>
      </w:r>
      <w:r w:rsidRPr="00CC4667">
        <w:rPr>
          <w:rFonts w:ascii="Arial" w:hAnsi="Arial" w:cs="Arial"/>
          <w:spacing w:val="1"/>
        </w:rPr>
        <w:t xml:space="preserve"> </w:t>
      </w:r>
      <w:r w:rsidRPr="00CC4667">
        <w:rPr>
          <w:rFonts w:ascii="Arial" w:hAnsi="Arial" w:cs="Arial"/>
        </w:rPr>
        <w:t>request</w:t>
      </w:r>
      <w:r w:rsidRPr="00CC4667">
        <w:rPr>
          <w:rFonts w:ascii="Arial" w:hAnsi="Arial" w:cs="Arial"/>
          <w:spacing w:val="1"/>
        </w:rPr>
        <w:t xml:space="preserve"> </w:t>
      </w:r>
      <w:r w:rsidRPr="00CC4667">
        <w:rPr>
          <w:rFonts w:ascii="Arial" w:hAnsi="Arial" w:cs="Arial"/>
        </w:rPr>
        <w:t>withdrawal</w:t>
      </w:r>
      <w:r w:rsidRPr="00CC4667">
        <w:rPr>
          <w:rFonts w:ascii="Arial" w:hAnsi="Arial" w:cs="Arial"/>
          <w:spacing w:val="1"/>
        </w:rPr>
        <w:t xml:space="preserve"> </w:t>
      </w:r>
      <w:r w:rsidRPr="00CC4667">
        <w:rPr>
          <w:rFonts w:ascii="Arial" w:hAnsi="Arial" w:cs="Arial"/>
        </w:rPr>
        <w:t>of</w:t>
      </w:r>
      <w:r w:rsidRPr="00CC4667">
        <w:rPr>
          <w:rFonts w:ascii="Arial" w:hAnsi="Arial" w:cs="Arial"/>
          <w:spacing w:val="-1"/>
        </w:rPr>
        <w:t xml:space="preserve"> </w:t>
      </w:r>
      <w:r w:rsidRPr="00CC4667">
        <w:rPr>
          <w:rFonts w:ascii="Arial" w:hAnsi="Arial" w:cs="Arial"/>
        </w:rPr>
        <w:t>life</w:t>
      </w:r>
      <w:r w:rsidRPr="00CC4667">
        <w:rPr>
          <w:rFonts w:ascii="Arial" w:hAnsi="Arial" w:cs="Arial"/>
          <w:spacing w:val="1"/>
        </w:rPr>
        <w:t xml:space="preserve"> </w:t>
      </w:r>
      <w:r w:rsidRPr="00CC4667">
        <w:rPr>
          <w:rFonts w:ascii="Arial" w:hAnsi="Arial" w:cs="Arial"/>
        </w:rPr>
        <w:t>sustaining</w:t>
      </w:r>
      <w:r w:rsidRPr="00CC4667">
        <w:rPr>
          <w:rFonts w:ascii="Arial" w:hAnsi="Arial" w:cs="Arial"/>
          <w:spacing w:val="1"/>
        </w:rPr>
        <w:t xml:space="preserve"> </w:t>
      </w:r>
      <w:r w:rsidRPr="00CC4667">
        <w:rPr>
          <w:rFonts w:ascii="Arial" w:hAnsi="Arial" w:cs="Arial"/>
        </w:rPr>
        <w:t>medical</w:t>
      </w:r>
      <w:r w:rsidRPr="00CC4667">
        <w:rPr>
          <w:rFonts w:ascii="Arial" w:hAnsi="Arial" w:cs="Arial"/>
          <w:spacing w:val="1"/>
        </w:rPr>
        <w:t xml:space="preserve"> </w:t>
      </w:r>
      <w:r w:rsidRPr="00CC4667">
        <w:rPr>
          <w:rFonts w:ascii="Arial" w:hAnsi="Arial" w:cs="Arial"/>
        </w:rPr>
        <w:t>in</w:t>
      </w:r>
      <w:r w:rsidRPr="00CC4667">
        <w:rPr>
          <w:rFonts w:ascii="Arial" w:hAnsi="Arial" w:cs="Arial"/>
          <w:spacing w:val="2"/>
        </w:rPr>
        <w:t>t</w:t>
      </w:r>
      <w:r w:rsidRPr="00CC4667">
        <w:rPr>
          <w:rFonts w:ascii="Arial" w:hAnsi="Arial" w:cs="Arial"/>
        </w:rPr>
        <w:t>erventions, including</w:t>
      </w:r>
      <w:r w:rsidRPr="00CC4667">
        <w:rPr>
          <w:rFonts w:ascii="Arial" w:hAnsi="Arial" w:cs="Arial"/>
          <w:spacing w:val="1"/>
        </w:rPr>
        <w:t xml:space="preserve"> </w:t>
      </w:r>
      <w:r w:rsidRPr="00CC4667">
        <w:rPr>
          <w:rFonts w:ascii="Arial" w:hAnsi="Arial" w:cs="Arial"/>
          <w:spacing w:val="2"/>
        </w:rPr>
        <w:t>I</w:t>
      </w:r>
      <w:r w:rsidRPr="00CC4667">
        <w:rPr>
          <w:rFonts w:ascii="Arial" w:hAnsi="Arial" w:cs="Arial"/>
        </w:rPr>
        <w:t>CDs,</w:t>
      </w:r>
      <w:r w:rsidRPr="00CC4667">
        <w:rPr>
          <w:rFonts w:ascii="Arial" w:hAnsi="Arial" w:cs="Arial"/>
          <w:spacing w:val="1"/>
        </w:rPr>
        <w:t xml:space="preserve"> </w:t>
      </w:r>
      <w:r w:rsidRPr="00CC4667">
        <w:rPr>
          <w:rFonts w:ascii="Arial" w:hAnsi="Arial" w:cs="Arial"/>
        </w:rPr>
        <w:t>is</w:t>
      </w:r>
      <w:r w:rsidRPr="00CC4667">
        <w:rPr>
          <w:rFonts w:ascii="Arial" w:hAnsi="Arial" w:cs="Arial"/>
          <w:spacing w:val="1"/>
        </w:rPr>
        <w:t xml:space="preserve"> </w:t>
      </w:r>
      <w:r w:rsidRPr="00CC4667">
        <w:rPr>
          <w:rFonts w:ascii="Arial" w:hAnsi="Arial" w:cs="Arial"/>
        </w:rPr>
        <w:t>both</w:t>
      </w:r>
      <w:r w:rsidRPr="00CC4667">
        <w:rPr>
          <w:rFonts w:ascii="Arial" w:hAnsi="Arial" w:cs="Arial"/>
          <w:spacing w:val="1"/>
        </w:rPr>
        <w:t xml:space="preserve"> </w:t>
      </w:r>
      <w:r w:rsidRPr="00CC4667">
        <w:rPr>
          <w:rFonts w:ascii="Arial" w:hAnsi="Arial" w:cs="Arial"/>
        </w:rPr>
        <w:t>legal</w:t>
      </w:r>
      <w:r w:rsidRPr="00CC4667">
        <w:rPr>
          <w:rFonts w:ascii="Arial" w:hAnsi="Arial" w:cs="Arial"/>
          <w:spacing w:val="1"/>
        </w:rPr>
        <w:t xml:space="preserve"> </w:t>
      </w:r>
      <w:r w:rsidRPr="00CC4667">
        <w:rPr>
          <w:rFonts w:ascii="Arial" w:hAnsi="Arial" w:cs="Arial"/>
        </w:rPr>
        <w:t>and</w:t>
      </w:r>
      <w:r w:rsidRPr="00CC4667">
        <w:rPr>
          <w:rFonts w:ascii="Arial" w:hAnsi="Arial" w:cs="Arial"/>
          <w:spacing w:val="1"/>
        </w:rPr>
        <w:t xml:space="preserve"> </w:t>
      </w:r>
      <w:r w:rsidRPr="00CC4667">
        <w:rPr>
          <w:rFonts w:ascii="Arial" w:hAnsi="Arial" w:cs="Arial"/>
        </w:rPr>
        <w:t>ethical.</w:t>
      </w:r>
      <w:r w:rsidRPr="00CC4667">
        <w:rPr>
          <w:rFonts w:ascii="Arial" w:hAnsi="Arial" w:cs="Arial"/>
          <w:spacing w:val="-1"/>
        </w:rPr>
        <w:t xml:space="preserve"> Where treatment may only prolong the dying process or cause unnecessary distress the burdens and risks may outweigh the benefits of treatment.</w:t>
      </w:r>
      <w:r w:rsidRPr="00CC4667">
        <w:rPr>
          <w:rFonts w:ascii="Arial" w:hAnsi="Arial" w:cs="Arial"/>
          <w:spacing w:val="1"/>
          <w:vertAlign w:val="superscript"/>
        </w:rPr>
        <w:t>4</w:t>
      </w:r>
    </w:p>
    <w:p w14:paraId="4488A8FC" w14:textId="77777777" w:rsidR="00ED12F6" w:rsidRPr="00CC4667" w:rsidRDefault="00ED12F6" w:rsidP="003303E1">
      <w:pPr>
        <w:widowControl w:val="0"/>
        <w:autoSpaceDE w:val="0"/>
        <w:autoSpaceDN w:val="0"/>
        <w:adjustRightInd w:val="0"/>
        <w:spacing w:after="0"/>
        <w:ind w:right="21"/>
        <w:jc w:val="both"/>
        <w:rPr>
          <w:rFonts w:ascii="Arial" w:hAnsi="Arial" w:cs="Arial"/>
        </w:rPr>
      </w:pPr>
    </w:p>
    <w:p w14:paraId="49C79E0B" w14:textId="77777777" w:rsidR="00ED12F6" w:rsidRPr="000F22A1" w:rsidRDefault="00ED12F6" w:rsidP="00200196">
      <w:pPr>
        <w:widowControl w:val="0"/>
        <w:autoSpaceDE w:val="0"/>
        <w:autoSpaceDN w:val="0"/>
        <w:adjustRightInd w:val="0"/>
        <w:spacing w:after="0"/>
        <w:ind w:right="21"/>
        <w:jc w:val="both"/>
        <w:rPr>
          <w:rFonts w:ascii="Arial" w:hAnsi="Arial" w:cs="Arial"/>
          <w:vertAlign w:val="superscript"/>
        </w:rPr>
      </w:pPr>
      <w:r w:rsidRPr="00CC4667">
        <w:rPr>
          <w:rFonts w:ascii="Arial" w:hAnsi="Arial" w:cs="Arial"/>
        </w:rPr>
        <w:t>If the patient lacks capacity to make a decision and the patient has not made any legally binding advance decision and nobody else holds legal authority to decide on treatment withdrawal (lasting power of attorney), then the clinician with responsibility for the patient’s care has a duty to act in the patient’s best interests.</w:t>
      </w:r>
      <w:r w:rsidRPr="00CC4667">
        <w:rPr>
          <w:rFonts w:ascii="Arial" w:hAnsi="Arial" w:cs="Arial"/>
          <w:vertAlign w:val="superscript"/>
        </w:rPr>
        <w:t>5</w:t>
      </w:r>
      <w:r w:rsidR="00080CBA" w:rsidRPr="007D5127">
        <w:rPr>
          <w:rFonts w:ascii="Arial" w:hAnsi="Arial" w:cs="Arial"/>
          <w:color w:val="262626"/>
          <w:lang w:val="en-US"/>
        </w:rPr>
        <w:t xml:space="preserve"> In such situations, t</w:t>
      </w:r>
      <w:r w:rsidR="00200196" w:rsidRPr="007D5127">
        <w:rPr>
          <w:rFonts w:ascii="Arial" w:hAnsi="Arial" w:cs="Arial"/>
          <w:color w:val="262626"/>
          <w:lang w:val="en-US"/>
        </w:rPr>
        <w:t xml:space="preserve">he clinician </w:t>
      </w:r>
      <w:r w:rsidR="00080CBA" w:rsidRPr="007D5127">
        <w:rPr>
          <w:rFonts w:ascii="Arial" w:hAnsi="Arial" w:cs="Arial"/>
          <w:color w:val="262626"/>
          <w:lang w:val="en-US"/>
        </w:rPr>
        <w:t xml:space="preserve">will discuss </w:t>
      </w:r>
      <w:r w:rsidR="00200196" w:rsidRPr="007D5127">
        <w:rPr>
          <w:rFonts w:ascii="Arial" w:hAnsi="Arial" w:cs="Arial"/>
          <w:color w:val="262626"/>
          <w:lang w:val="en-US"/>
        </w:rPr>
        <w:t>with the family and those close to the patient and if there are no such people</w:t>
      </w:r>
      <w:r w:rsidR="00080CBA" w:rsidRPr="007D5127">
        <w:rPr>
          <w:rFonts w:ascii="Arial" w:hAnsi="Arial" w:cs="Arial"/>
          <w:color w:val="262626"/>
          <w:lang w:val="en-US"/>
        </w:rPr>
        <w:t>,</w:t>
      </w:r>
      <w:r w:rsidR="00200196" w:rsidRPr="007D5127">
        <w:rPr>
          <w:rFonts w:ascii="Arial" w:hAnsi="Arial" w:cs="Arial"/>
          <w:color w:val="262626"/>
          <w:lang w:val="en-US"/>
        </w:rPr>
        <w:t xml:space="preserve"> take the advice of an </w:t>
      </w:r>
      <w:r w:rsidR="008C00C8">
        <w:rPr>
          <w:rFonts w:ascii="Arial" w:hAnsi="Arial" w:cs="Arial"/>
          <w:color w:val="262626"/>
          <w:lang w:val="en-US"/>
        </w:rPr>
        <w:t>independent mental capacity advocate (</w:t>
      </w:r>
      <w:r w:rsidR="00200196" w:rsidRPr="007D5127">
        <w:rPr>
          <w:rFonts w:ascii="Arial" w:hAnsi="Arial" w:cs="Arial"/>
          <w:color w:val="262626"/>
          <w:lang w:val="en-US"/>
        </w:rPr>
        <w:t>IMCA</w:t>
      </w:r>
      <w:r w:rsidR="008C00C8">
        <w:rPr>
          <w:rFonts w:ascii="Arial" w:hAnsi="Arial" w:cs="Arial"/>
          <w:color w:val="262626"/>
          <w:lang w:val="en-US"/>
        </w:rPr>
        <w:t>)</w:t>
      </w:r>
      <w:r w:rsidR="00200196" w:rsidRPr="007D5127">
        <w:rPr>
          <w:rFonts w:ascii="Arial" w:hAnsi="Arial" w:cs="Arial"/>
          <w:color w:val="262626"/>
          <w:lang w:val="en-US"/>
        </w:rPr>
        <w:t xml:space="preserve"> before making such decisions. The exception would be </w:t>
      </w:r>
      <w:proofErr w:type="gramStart"/>
      <w:r w:rsidR="00200196" w:rsidRPr="007D5127">
        <w:rPr>
          <w:rFonts w:ascii="Arial" w:hAnsi="Arial" w:cs="Arial"/>
          <w:color w:val="262626"/>
          <w:lang w:val="en-US"/>
        </w:rPr>
        <w:t>an emergency situation</w:t>
      </w:r>
      <w:proofErr w:type="gramEnd"/>
      <w:r w:rsidR="00200196" w:rsidRPr="007D5127">
        <w:rPr>
          <w:rFonts w:ascii="Arial" w:hAnsi="Arial" w:cs="Arial"/>
          <w:color w:val="262626"/>
          <w:lang w:val="en-US"/>
        </w:rPr>
        <w:t xml:space="preserve"> where the patient was distressed. </w:t>
      </w:r>
    </w:p>
    <w:p w14:paraId="0A06E550" w14:textId="77777777" w:rsidR="00080CBA" w:rsidRPr="00CC4667" w:rsidRDefault="00080CBA" w:rsidP="003303E1">
      <w:pPr>
        <w:pStyle w:val="CommentText"/>
        <w:spacing w:after="0"/>
        <w:ind w:right="21"/>
        <w:jc w:val="both"/>
        <w:rPr>
          <w:rFonts w:ascii="Arial" w:hAnsi="Arial" w:cs="Arial"/>
          <w:sz w:val="22"/>
          <w:szCs w:val="22"/>
        </w:rPr>
      </w:pPr>
    </w:p>
    <w:p w14:paraId="4597F552" w14:textId="77777777" w:rsidR="00ED12F6" w:rsidRPr="00CC4667" w:rsidRDefault="00ED12F6" w:rsidP="003303E1">
      <w:pPr>
        <w:pStyle w:val="CommentText"/>
        <w:spacing w:after="0"/>
        <w:ind w:right="21"/>
        <w:jc w:val="both"/>
        <w:rPr>
          <w:rFonts w:ascii="Arial" w:hAnsi="Arial" w:cs="Arial"/>
          <w:sz w:val="22"/>
          <w:szCs w:val="22"/>
        </w:rPr>
      </w:pPr>
      <w:r w:rsidRPr="00CC4667">
        <w:rPr>
          <w:rFonts w:ascii="Arial" w:hAnsi="Arial" w:cs="Arial"/>
          <w:sz w:val="22"/>
          <w:szCs w:val="22"/>
        </w:rPr>
        <w:t xml:space="preserve">The treating clinician should document all discussions and decisions relating to ICD deactivation in the patient’s case notes. </w:t>
      </w:r>
      <w:r w:rsidR="000F22A1">
        <w:rPr>
          <w:rFonts w:ascii="Arial" w:hAnsi="Arial" w:cs="Arial"/>
          <w:sz w:val="22"/>
          <w:szCs w:val="22"/>
        </w:rPr>
        <w:t>A recommended</w:t>
      </w:r>
      <w:r w:rsidRPr="00CC4667">
        <w:rPr>
          <w:rFonts w:ascii="Arial" w:hAnsi="Arial" w:cs="Arial"/>
          <w:sz w:val="22"/>
          <w:szCs w:val="22"/>
        </w:rPr>
        <w:t xml:space="preserve"> format for documenting these decisions (adapted from the Arrhythmia Alliance) is included in the appendix of this document.  </w:t>
      </w:r>
    </w:p>
    <w:p w14:paraId="71AB1AA9" w14:textId="77777777" w:rsidR="00080CBA" w:rsidRDefault="00080CBA" w:rsidP="003303E1">
      <w:pPr>
        <w:widowControl w:val="0"/>
        <w:autoSpaceDE w:val="0"/>
        <w:autoSpaceDN w:val="0"/>
        <w:adjustRightInd w:val="0"/>
        <w:spacing w:before="7" w:after="0"/>
        <w:ind w:right="21"/>
        <w:jc w:val="both"/>
        <w:rPr>
          <w:rFonts w:ascii="Arial" w:hAnsi="Arial" w:cs="Arial"/>
          <w:b/>
          <w:position w:val="-1"/>
          <w:sz w:val="24"/>
          <w:szCs w:val="24"/>
        </w:rPr>
      </w:pPr>
    </w:p>
    <w:p w14:paraId="1DC928E7" w14:textId="77777777" w:rsidR="00080CBA" w:rsidRDefault="007610A2" w:rsidP="003303E1">
      <w:pPr>
        <w:widowControl w:val="0"/>
        <w:autoSpaceDE w:val="0"/>
        <w:autoSpaceDN w:val="0"/>
        <w:adjustRightInd w:val="0"/>
        <w:spacing w:before="7" w:after="0"/>
        <w:ind w:right="21"/>
        <w:jc w:val="both"/>
        <w:rPr>
          <w:rFonts w:ascii="Arial" w:hAnsi="Arial" w:cs="Arial"/>
          <w:b/>
          <w:position w:val="-1"/>
        </w:rPr>
      </w:pPr>
      <w:r w:rsidRPr="007D5127">
        <w:rPr>
          <w:rFonts w:ascii="Arial" w:hAnsi="Arial" w:cs="Arial"/>
          <w:b/>
          <w:position w:val="-1"/>
        </w:rPr>
        <w:t>Support</w:t>
      </w:r>
    </w:p>
    <w:p w14:paraId="4932EFA6" w14:textId="77777777" w:rsidR="005B740D" w:rsidRPr="007D5127" w:rsidRDefault="005B740D" w:rsidP="003303E1">
      <w:pPr>
        <w:widowControl w:val="0"/>
        <w:autoSpaceDE w:val="0"/>
        <w:autoSpaceDN w:val="0"/>
        <w:adjustRightInd w:val="0"/>
        <w:spacing w:before="7" w:after="0"/>
        <w:ind w:right="21"/>
        <w:jc w:val="both"/>
        <w:rPr>
          <w:rFonts w:ascii="Arial" w:hAnsi="Arial" w:cs="Arial"/>
          <w:b/>
          <w:position w:val="-1"/>
        </w:rPr>
      </w:pPr>
    </w:p>
    <w:p w14:paraId="422082F4" w14:textId="77777777" w:rsidR="007610A2" w:rsidRPr="0081506B" w:rsidRDefault="007610A2" w:rsidP="003303E1">
      <w:pPr>
        <w:widowControl w:val="0"/>
        <w:autoSpaceDE w:val="0"/>
        <w:autoSpaceDN w:val="0"/>
        <w:adjustRightInd w:val="0"/>
        <w:spacing w:before="7" w:after="0"/>
        <w:ind w:right="21"/>
        <w:jc w:val="both"/>
        <w:rPr>
          <w:rFonts w:ascii="Arial" w:hAnsi="Arial" w:cs="Arial"/>
          <w:position w:val="-1"/>
        </w:rPr>
      </w:pPr>
      <w:r w:rsidRPr="0081506B">
        <w:rPr>
          <w:rFonts w:ascii="Arial" w:hAnsi="Arial" w:cs="Arial"/>
          <w:position w:val="-1"/>
        </w:rPr>
        <w:t xml:space="preserve">It is advisable that training and support is available for clinical staff, such as cardiac physiologist, involved in the discussion and </w:t>
      </w:r>
      <w:r w:rsidR="00056304" w:rsidRPr="0081506B">
        <w:rPr>
          <w:rFonts w:ascii="Arial" w:hAnsi="Arial" w:cs="Arial"/>
          <w:position w:val="-1"/>
        </w:rPr>
        <w:t xml:space="preserve">deactivation process. </w:t>
      </w:r>
    </w:p>
    <w:p w14:paraId="744CA7B3" w14:textId="77777777" w:rsidR="002B7B23" w:rsidRPr="0081506B" w:rsidRDefault="002B7B23" w:rsidP="003303E1">
      <w:pPr>
        <w:widowControl w:val="0"/>
        <w:autoSpaceDE w:val="0"/>
        <w:autoSpaceDN w:val="0"/>
        <w:adjustRightInd w:val="0"/>
        <w:spacing w:before="7" w:after="0"/>
        <w:ind w:right="21"/>
        <w:jc w:val="both"/>
        <w:rPr>
          <w:rFonts w:ascii="Arial" w:hAnsi="Arial" w:cs="Arial"/>
          <w:position w:val="-1"/>
        </w:rPr>
      </w:pPr>
    </w:p>
    <w:p w14:paraId="600949D2" w14:textId="77777777" w:rsidR="00ED12F6" w:rsidRPr="00871653" w:rsidRDefault="00ED12F6" w:rsidP="003303E1">
      <w:pPr>
        <w:widowControl w:val="0"/>
        <w:autoSpaceDE w:val="0"/>
        <w:autoSpaceDN w:val="0"/>
        <w:adjustRightInd w:val="0"/>
        <w:spacing w:before="7" w:after="0"/>
        <w:ind w:right="21"/>
        <w:jc w:val="both"/>
        <w:rPr>
          <w:rFonts w:ascii="Arial" w:hAnsi="Arial" w:cs="Arial"/>
          <w:b/>
          <w:position w:val="-1"/>
        </w:rPr>
      </w:pPr>
      <w:r w:rsidRPr="00871653">
        <w:rPr>
          <w:rFonts w:ascii="Arial" w:hAnsi="Arial" w:cs="Arial"/>
          <w:b/>
          <w:position w:val="-1"/>
        </w:rPr>
        <w:t>Acknowledgements</w:t>
      </w:r>
    </w:p>
    <w:p w14:paraId="5F61E297" w14:textId="77777777" w:rsidR="00ED12F6" w:rsidRPr="00871653" w:rsidRDefault="00ED12F6" w:rsidP="003303E1">
      <w:pPr>
        <w:widowControl w:val="0"/>
        <w:autoSpaceDE w:val="0"/>
        <w:autoSpaceDN w:val="0"/>
        <w:adjustRightInd w:val="0"/>
        <w:spacing w:before="7" w:after="0"/>
        <w:ind w:right="21"/>
        <w:jc w:val="both"/>
        <w:rPr>
          <w:rFonts w:ascii="Arial" w:hAnsi="Arial" w:cs="Arial"/>
          <w:b/>
        </w:rPr>
      </w:pPr>
    </w:p>
    <w:p w14:paraId="493EAADF" w14:textId="77777777" w:rsidR="00ED12F6" w:rsidRPr="00871653" w:rsidRDefault="00ED12F6" w:rsidP="003303E1">
      <w:pPr>
        <w:widowControl w:val="0"/>
        <w:autoSpaceDE w:val="0"/>
        <w:autoSpaceDN w:val="0"/>
        <w:adjustRightInd w:val="0"/>
        <w:spacing w:before="29" w:after="0"/>
        <w:ind w:right="21"/>
        <w:jc w:val="both"/>
        <w:rPr>
          <w:rFonts w:ascii="Arial" w:hAnsi="Arial" w:cs="Arial"/>
          <w:position w:val="-1"/>
        </w:rPr>
      </w:pPr>
      <w:r>
        <w:rPr>
          <w:rFonts w:ascii="Arial" w:hAnsi="Arial" w:cs="Arial"/>
          <w:position w:val="-1"/>
        </w:rPr>
        <w:t>These guidelines have been adapted, with kind permission, from</w:t>
      </w:r>
      <w:r w:rsidRPr="00871653">
        <w:rPr>
          <w:rFonts w:ascii="Arial" w:hAnsi="Arial" w:cs="Arial"/>
          <w:position w:val="-1"/>
        </w:rPr>
        <w:t xml:space="preserve"> the </w:t>
      </w:r>
      <w:r>
        <w:rPr>
          <w:rFonts w:ascii="Arial" w:hAnsi="Arial" w:cs="Arial"/>
          <w:position w:val="-1"/>
        </w:rPr>
        <w:t>South East Wales Cardiac Network Guidelines: Cardiac Arrest Survivors and Implantable Defibrillator Recipients: Implementation of the Recommendations contained in Standard 5 of the Cardiac National Service Framework. January 2011.</w:t>
      </w:r>
    </w:p>
    <w:p w14:paraId="042E1C0F" w14:textId="77777777" w:rsidR="00ED12F6" w:rsidRPr="00871653" w:rsidRDefault="00ED12F6" w:rsidP="003303E1">
      <w:pPr>
        <w:widowControl w:val="0"/>
        <w:autoSpaceDE w:val="0"/>
        <w:autoSpaceDN w:val="0"/>
        <w:adjustRightInd w:val="0"/>
        <w:spacing w:before="29" w:after="0" w:line="240" w:lineRule="auto"/>
        <w:ind w:right="21"/>
        <w:rPr>
          <w:rFonts w:ascii="Arial" w:hAnsi="Arial" w:cs="Arial"/>
          <w:position w:val="-1"/>
          <w:u w:val="single"/>
        </w:rPr>
      </w:pPr>
    </w:p>
    <w:p w14:paraId="77F72644"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5F83EF18"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6378573D"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1AB7B21A"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14385B5A"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51153F3F"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37282C87"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1B410C50" w14:textId="77777777" w:rsidR="00081E93" w:rsidRDefault="00081E93" w:rsidP="003303E1">
      <w:pPr>
        <w:widowControl w:val="0"/>
        <w:autoSpaceDE w:val="0"/>
        <w:autoSpaceDN w:val="0"/>
        <w:adjustRightInd w:val="0"/>
        <w:spacing w:before="29" w:after="0" w:line="240" w:lineRule="auto"/>
        <w:ind w:right="21"/>
        <w:rPr>
          <w:rFonts w:ascii="Arial" w:hAnsi="Arial" w:cs="Arial"/>
          <w:b/>
          <w:position w:val="-1"/>
        </w:rPr>
      </w:pPr>
    </w:p>
    <w:p w14:paraId="298227AA" w14:textId="77777777" w:rsidR="00ED12F6" w:rsidRPr="00871653" w:rsidRDefault="00ED12F6" w:rsidP="003303E1">
      <w:pPr>
        <w:widowControl w:val="0"/>
        <w:autoSpaceDE w:val="0"/>
        <w:autoSpaceDN w:val="0"/>
        <w:adjustRightInd w:val="0"/>
        <w:spacing w:before="29" w:after="0" w:line="240" w:lineRule="auto"/>
        <w:ind w:right="21"/>
        <w:rPr>
          <w:rFonts w:ascii="Arial" w:hAnsi="Arial" w:cs="Arial"/>
          <w:b/>
        </w:rPr>
      </w:pPr>
      <w:r w:rsidRPr="00871653">
        <w:rPr>
          <w:rFonts w:ascii="Arial" w:hAnsi="Arial" w:cs="Arial"/>
          <w:b/>
          <w:position w:val="-1"/>
        </w:rPr>
        <w:t>References</w:t>
      </w:r>
    </w:p>
    <w:p w14:paraId="01386CFE" w14:textId="77777777" w:rsidR="00ED12F6" w:rsidRPr="00421A53" w:rsidRDefault="00ED12F6" w:rsidP="003303E1">
      <w:pPr>
        <w:widowControl w:val="0"/>
        <w:numPr>
          <w:ilvl w:val="0"/>
          <w:numId w:val="1"/>
        </w:numPr>
        <w:autoSpaceDE w:val="0"/>
        <w:autoSpaceDN w:val="0"/>
        <w:adjustRightInd w:val="0"/>
        <w:spacing w:before="12" w:after="0" w:line="240" w:lineRule="auto"/>
        <w:ind w:right="21"/>
        <w:rPr>
          <w:rFonts w:ascii="Arial" w:hAnsi="Arial" w:cs="Arial"/>
        </w:rPr>
      </w:pPr>
      <w:r w:rsidRPr="00871653">
        <w:rPr>
          <w:rFonts w:ascii="Arial" w:hAnsi="Arial" w:cs="Arial"/>
          <w:position w:val="-1"/>
        </w:rPr>
        <w:t>Arrhythmia</w:t>
      </w:r>
      <w:r w:rsidRPr="00871653">
        <w:rPr>
          <w:rFonts w:ascii="Arial" w:hAnsi="Arial" w:cs="Arial"/>
          <w:spacing w:val="-11"/>
          <w:position w:val="-1"/>
        </w:rPr>
        <w:t xml:space="preserve"> </w:t>
      </w:r>
      <w:r w:rsidRPr="00871653">
        <w:rPr>
          <w:rFonts w:ascii="Arial" w:hAnsi="Arial" w:cs="Arial"/>
          <w:position w:val="-1"/>
        </w:rPr>
        <w:t xml:space="preserve">Alliance. Implantable Cardioverter </w:t>
      </w:r>
      <w:proofErr w:type="spellStart"/>
      <w:r w:rsidRPr="00871653">
        <w:rPr>
          <w:rFonts w:ascii="Arial" w:hAnsi="Arial" w:cs="Arial"/>
          <w:position w:val="-1"/>
        </w:rPr>
        <w:t>Defibrillaros</w:t>
      </w:r>
      <w:proofErr w:type="spellEnd"/>
      <w:r w:rsidRPr="00871653">
        <w:rPr>
          <w:rFonts w:ascii="Arial" w:hAnsi="Arial" w:cs="Arial"/>
          <w:position w:val="-1"/>
        </w:rPr>
        <w:t xml:space="preserve"> (ICDs) in Dying Patients. [Accessed 31</w:t>
      </w:r>
      <w:r w:rsidRPr="00871653">
        <w:rPr>
          <w:rFonts w:ascii="Arial" w:hAnsi="Arial" w:cs="Arial"/>
          <w:position w:val="-1"/>
          <w:vertAlign w:val="superscript"/>
        </w:rPr>
        <w:t>st</w:t>
      </w:r>
      <w:r w:rsidRPr="00871653">
        <w:rPr>
          <w:rFonts w:ascii="Arial" w:hAnsi="Arial" w:cs="Arial"/>
          <w:position w:val="-1"/>
        </w:rPr>
        <w:t xml:space="preserve"> January 2011</w:t>
      </w:r>
      <w:proofErr w:type="gramStart"/>
      <w:r w:rsidRPr="00871653">
        <w:rPr>
          <w:rFonts w:ascii="Arial" w:hAnsi="Arial" w:cs="Arial"/>
          <w:position w:val="-1"/>
        </w:rPr>
        <w:t>]  A</w:t>
      </w:r>
      <w:r w:rsidRPr="00871653">
        <w:rPr>
          <w:rFonts w:ascii="Arial" w:hAnsi="Arial" w:cs="Arial"/>
          <w:spacing w:val="3"/>
          <w:position w:val="-1"/>
        </w:rPr>
        <w:t>vailable</w:t>
      </w:r>
      <w:proofErr w:type="gramEnd"/>
      <w:r w:rsidRPr="00871653">
        <w:rPr>
          <w:rFonts w:ascii="Arial" w:hAnsi="Arial" w:cs="Arial"/>
          <w:spacing w:val="3"/>
          <w:position w:val="-1"/>
        </w:rPr>
        <w:t xml:space="preserve"> at: </w:t>
      </w:r>
      <w:hyperlink r:id="rId10" w:history="1">
        <w:r w:rsidRPr="00871653">
          <w:rPr>
            <w:rStyle w:val="Hyperlink"/>
            <w:rFonts w:ascii="Arial" w:hAnsi="Arial" w:cs="Arial"/>
            <w:spacing w:val="3"/>
            <w:position w:val="-1"/>
          </w:rPr>
          <w:t>http://www.hruk.org.uk/Docs/ICD%20Deactivation%20Leaflet-Arrhythmia%20Alliance.pdf</w:t>
        </w:r>
      </w:hyperlink>
    </w:p>
    <w:p w14:paraId="6CBA03A5" w14:textId="77777777" w:rsidR="00421A53" w:rsidRPr="001119B0" w:rsidRDefault="00421A53" w:rsidP="00421A53">
      <w:pPr>
        <w:widowControl w:val="0"/>
        <w:autoSpaceDE w:val="0"/>
        <w:autoSpaceDN w:val="0"/>
        <w:adjustRightInd w:val="0"/>
        <w:spacing w:before="12" w:after="0" w:line="240" w:lineRule="auto"/>
        <w:ind w:left="405" w:right="21"/>
        <w:rPr>
          <w:rFonts w:ascii="Arial" w:hAnsi="Arial" w:cs="Arial"/>
        </w:rPr>
      </w:pPr>
    </w:p>
    <w:p w14:paraId="372AB3B3" w14:textId="77777777" w:rsidR="001119B0" w:rsidRDefault="001119B0" w:rsidP="003303E1">
      <w:pPr>
        <w:widowControl w:val="0"/>
        <w:numPr>
          <w:ilvl w:val="0"/>
          <w:numId w:val="1"/>
        </w:numPr>
        <w:autoSpaceDE w:val="0"/>
        <w:autoSpaceDN w:val="0"/>
        <w:adjustRightInd w:val="0"/>
        <w:spacing w:before="12" w:after="0" w:line="240" w:lineRule="auto"/>
        <w:ind w:right="21"/>
        <w:rPr>
          <w:rFonts w:ascii="Arial" w:hAnsi="Arial" w:cs="Arial"/>
        </w:rPr>
      </w:pPr>
      <w:r w:rsidRPr="007D5127">
        <w:rPr>
          <w:rFonts w:ascii="Arial" w:hAnsi="Arial" w:cs="Arial"/>
        </w:rPr>
        <w:t>Resuscitation Council (UK). Cardiovascular implanted electronic devices in people towards the end of life, during cardiopulmonary resuscitation and after death. Published March 2015</w:t>
      </w:r>
    </w:p>
    <w:p w14:paraId="7C3CA879" w14:textId="77777777" w:rsidR="00421A53" w:rsidRPr="000F22A1" w:rsidRDefault="00421A53" w:rsidP="00421A53">
      <w:pPr>
        <w:widowControl w:val="0"/>
        <w:autoSpaceDE w:val="0"/>
        <w:autoSpaceDN w:val="0"/>
        <w:adjustRightInd w:val="0"/>
        <w:spacing w:before="12" w:after="0" w:line="240" w:lineRule="auto"/>
        <w:ind w:left="405" w:right="21"/>
        <w:rPr>
          <w:rFonts w:ascii="Arial" w:hAnsi="Arial" w:cs="Arial"/>
        </w:rPr>
      </w:pPr>
    </w:p>
    <w:p w14:paraId="3E1830FA" w14:textId="77777777" w:rsidR="00ED12F6" w:rsidRDefault="00ED12F6" w:rsidP="003303E1">
      <w:pPr>
        <w:widowControl w:val="0"/>
        <w:numPr>
          <w:ilvl w:val="0"/>
          <w:numId w:val="1"/>
        </w:numPr>
        <w:autoSpaceDE w:val="0"/>
        <w:autoSpaceDN w:val="0"/>
        <w:adjustRightInd w:val="0"/>
        <w:spacing w:before="12" w:after="0" w:line="240" w:lineRule="auto"/>
        <w:ind w:right="21"/>
        <w:rPr>
          <w:rFonts w:ascii="Arial" w:hAnsi="Arial" w:cs="Arial"/>
        </w:rPr>
      </w:pPr>
      <w:r w:rsidRPr="00871653">
        <w:rPr>
          <w:rFonts w:ascii="Arial" w:hAnsi="Arial" w:cs="Arial"/>
          <w:lang w:val="nb-NO"/>
        </w:rPr>
        <w:t xml:space="preserve">Stevenson WG Chaitman BR Ellenbogen KA et al. </w:t>
      </w:r>
      <w:r w:rsidRPr="00871653">
        <w:rPr>
          <w:rFonts w:ascii="Arial" w:hAnsi="Arial" w:cs="Arial"/>
        </w:rPr>
        <w:t xml:space="preserve">Clinical Assessment and Management of Patients with Implantable Cardioverter-Defibrillators Presenting to </w:t>
      </w:r>
      <w:proofErr w:type="spellStart"/>
      <w:r w:rsidRPr="00871653">
        <w:rPr>
          <w:rFonts w:ascii="Arial" w:hAnsi="Arial" w:cs="Arial"/>
        </w:rPr>
        <w:t>Nonelectrophysiologists</w:t>
      </w:r>
      <w:proofErr w:type="spellEnd"/>
      <w:r w:rsidRPr="00871653">
        <w:rPr>
          <w:rFonts w:ascii="Arial" w:hAnsi="Arial" w:cs="Arial"/>
        </w:rPr>
        <w:t xml:space="preserve">. Circulation. 2004; 110:3866-3869. </w:t>
      </w:r>
    </w:p>
    <w:p w14:paraId="411BCCF3" w14:textId="77777777" w:rsidR="00421A53" w:rsidRPr="00871653" w:rsidRDefault="00421A53" w:rsidP="00421A53">
      <w:pPr>
        <w:widowControl w:val="0"/>
        <w:autoSpaceDE w:val="0"/>
        <w:autoSpaceDN w:val="0"/>
        <w:adjustRightInd w:val="0"/>
        <w:spacing w:before="12" w:after="0" w:line="240" w:lineRule="auto"/>
        <w:ind w:left="405" w:right="21"/>
        <w:rPr>
          <w:rFonts w:ascii="Arial" w:hAnsi="Arial" w:cs="Arial"/>
        </w:rPr>
      </w:pPr>
    </w:p>
    <w:p w14:paraId="62924FDB" w14:textId="77777777" w:rsidR="00ED12F6" w:rsidRDefault="00ED12F6" w:rsidP="003303E1">
      <w:pPr>
        <w:widowControl w:val="0"/>
        <w:numPr>
          <w:ilvl w:val="0"/>
          <w:numId w:val="1"/>
        </w:numPr>
        <w:autoSpaceDE w:val="0"/>
        <w:autoSpaceDN w:val="0"/>
        <w:adjustRightInd w:val="0"/>
        <w:spacing w:before="29" w:after="0" w:line="240" w:lineRule="auto"/>
        <w:ind w:right="21"/>
        <w:rPr>
          <w:rFonts w:ascii="Arial" w:hAnsi="Arial" w:cs="Arial"/>
        </w:rPr>
      </w:pPr>
      <w:r w:rsidRPr="00871653">
        <w:rPr>
          <w:rFonts w:ascii="Arial" w:hAnsi="Arial" w:cs="Arial"/>
        </w:rPr>
        <w:t xml:space="preserve">General Medical Council. Treatment and care towards the end of life: good practice in decision making. July 2010. Paragraph 3. </w:t>
      </w:r>
    </w:p>
    <w:p w14:paraId="220E6CA3" w14:textId="77777777" w:rsidR="00421A53" w:rsidRPr="00871653" w:rsidRDefault="00421A53" w:rsidP="00421A53">
      <w:pPr>
        <w:widowControl w:val="0"/>
        <w:autoSpaceDE w:val="0"/>
        <w:autoSpaceDN w:val="0"/>
        <w:adjustRightInd w:val="0"/>
        <w:spacing w:before="29" w:after="0" w:line="240" w:lineRule="auto"/>
        <w:ind w:left="405" w:right="21"/>
        <w:rPr>
          <w:rFonts w:ascii="Arial" w:hAnsi="Arial" w:cs="Arial"/>
        </w:rPr>
      </w:pPr>
    </w:p>
    <w:p w14:paraId="1E6A6828" w14:textId="77777777" w:rsidR="005B740D" w:rsidRDefault="00ED12F6" w:rsidP="005B740D">
      <w:pPr>
        <w:widowControl w:val="0"/>
        <w:numPr>
          <w:ilvl w:val="0"/>
          <w:numId w:val="1"/>
        </w:numPr>
        <w:autoSpaceDE w:val="0"/>
        <w:autoSpaceDN w:val="0"/>
        <w:adjustRightInd w:val="0"/>
        <w:spacing w:before="12" w:after="0" w:line="240" w:lineRule="auto"/>
        <w:ind w:right="21"/>
        <w:rPr>
          <w:rFonts w:ascii="Arial" w:hAnsi="Arial" w:cs="Arial"/>
        </w:rPr>
      </w:pPr>
      <w:r w:rsidRPr="00871653">
        <w:rPr>
          <w:rFonts w:ascii="Arial" w:hAnsi="Arial" w:cs="Arial"/>
        </w:rPr>
        <w:t>General Medical Council. Treatment and care towards the end of life: good practice in decision making. July 2010. Paragraph 15.</w:t>
      </w:r>
    </w:p>
    <w:p w14:paraId="732A902F" w14:textId="77777777" w:rsidR="005B740D" w:rsidRDefault="005B740D" w:rsidP="005B740D">
      <w:pPr>
        <w:pStyle w:val="ListParagraph"/>
        <w:rPr>
          <w:rFonts w:ascii="Arial" w:hAnsi="Arial" w:cs="Arial"/>
          <w:color w:val="000000"/>
        </w:rPr>
      </w:pPr>
    </w:p>
    <w:p w14:paraId="42EA4A1E" w14:textId="77777777" w:rsidR="00D8085E" w:rsidRPr="005B740D" w:rsidRDefault="00D8085E" w:rsidP="005B740D">
      <w:pPr>
        <w:widowControl w:val="0"/>
        <w:numPr>
          <w:ilvl w:val="0"/>
          <w:numId w:val="1"/>
        </w:numPr>
        <w:autoSpaceDE w:val="0"/>
        <w:autoSpaceDN w:val="0"/>
        <w:adjustRightInd w:val="0"/>
        <w:spacing w:before="12" w:after="0" w:line="240" w:lineRule="auto"/>
        <w:ind w:right="21"/>
        <w:rPr>
          <w:rFonts w:ascii="Arial" w:hAnsi="Arial" w:cs="Arial"/>
        </w:rPr>
      </w:pPr>
      <w:r w:rsidRPr="005B740D">
        <w:rPr>
          <w:rFonts w:ascii="Arial" w:hAnsi="Arial" w:cs="Arial"/>
          <w:color w:val="000000"/>
        </w:rPr>
        <w:t xml:space="preserve">National Institute for Health and Care Excellence. Implantable cardioverter defibrillators and cardiac resynchronisation therapy for arrhythmias and heart failure (review of TA95 and TA120). London: NICE, 2014. Available from: </w:t>
      </w:r>
      <w:hyperlink r:id="rId11" w:tgtFrame="_blank" w:history="1">
        <w:r w:rsidRPr="005B740D">
          <w:rPr>
            <w:rStyle w:val="Hyperlink"/>
            <w:rFonts w:ascii="Arial" w:hAnsi="Arial" w:cs="Arial"/>
          </w:rPr>
          <w:t>http://guidance.nice.org.uk/ta314</w:t>
        </w:r>
      </w:hyperlink>
    </w:p>
    <w:p w14:paraId="312A423B" w14:textId="77777777" w:rsidR="00F8164E" w:rsidRPr="005B740D" w:rsidRDefault="00F8164E" w:rsidP="003303E1">
      <w:pPr>
        <w:widowControl w:val="0"/>
        <w:autoSpaceDE w:val="0"/>
        <w:autoSpaceDN w:val="0"/>
        <w:adjustRightInd w:val="0"/>
        <w:spacing w:before="78" w:after="0" w:line="240" w:lineRule="auto"/>
        <w:ind w:right="21"/>
        <w:rPr>
          <w:rFonts w:ascii="Arial" w:hAnsi="Arial" w:cs="Arial"/>
          <w:bCs/>
          <w:position w:val="-1"/>
        </w:rPr>
      </w:pPr>
    </w:p>
    <w:p w14:paraId="3D3BA966" w14:textId="77777777" w:rsidR="00F8164E" w:rsidRDefault="00F8164E"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34DE9156" w14:textId="77777777" w:rsidR="00F8164E" w:rsidRDefault="00F8164E"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597A5D91" w14:textId="77777777" w:rsidR="00F8164E" w:rsidRDefault="00F8164E"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46646EE6" w14:textId="77777777" w:rsidR="00F8164E" w:rsidRDefault="00F8164E"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15FF44A0" w14:textId="77777777" w:rsidR="00F8164E" w:rsidRDefault="00F8164E"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7CF86425" w14:textId="77777777" w:rsidR="00F8164E" w:rsidRDefault="00F8164E"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6026DE38"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4E27F112"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6D581A80"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67FD8DF8"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053C4B79"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75281567"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1DCA1651" w14:textId="77777777" w:rsidR="005B740D" w:rsidRDefault="005B740D"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6CC6EBAD" w14:textId="77777777" w:rsidR="005B740D" w:rsidRDefault="005B740D"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264C4C47" w14:textId="77777777" w:rsidR="005B740D" w:rsidRDefault="005B740D"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58170028"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056DD980" w14:textId="77777777" w:rsidR="00081E93" w:rsidRDefault="00081E93" w:rsidP="003303E1">
      <w:pPr>
        <w:widowControl w:val="0"/>
        <w:autoSpaceDE w:val="0"/>
        <w:autoSpaceDN w:val="0"/>
        <w:adjustRightInd w:val="0"/>
        <w:spacing w:before="78" w:after="0" w:line="240" w:lineRule="auto"/>
        <w:ind w:right="21"/>
        <w:rPr>
          <w:rFonts w:ascii="Arial" w:hAnsi="Arial" w:cs="Arial"/>
          <w:bCs/>
          <w:position w:val="-1"/>
          <w:sz w:val="24"/>
          <w:szCs w:val="24"/>
        </w:rPr>
      </w:pPr>
    </w:p>
    <w:p w14:paraId="623DA43E" w14:textId="77777777" w:rsidR="00ED12F6" w:rsidRDefault="00ED12F6" w:rsidP="003303E1">
      <w:pPr>
        <w:widowControl w:val="0"/>
        <w:autoSpaceDE w:val="0"/>
        <w:autoSpaceDN w:val="0"/>
        <w:adjustRightInd w:val="0"/>
        <w:spacing w:before="78" w:after="0" w:line="240" w:lineRule="auto"/>
        <w:ind w:right="21"/>
        <w:rPr>
          <w:rFonts w:ascii="Arial" w:hAnsi="Arial" w:cs="Arial"/>
          <w:bCs/>
          <w:position w:val="-1"/>
          <w:sz w:val="24"/>
          <w:szCs w:val="24"/>
        </w:rPr>
      </w:pPr>
      <w:r>
        <w:rPr>
          <w:rFonts w:ascii="Arial" w:hAnsi="Arial" w:cs="Arial"/>
          <w:bCs/>
          <w:position w:val="-1"/>
          <w:sz w:val="24"/>
          <w:szCs w:val="24"/>
        </w:rPr>
        <w:t>Appendix I</w:t>
      </w:r>
    </w:p>
    <w:p w14:paraId="71D2C6D2" w14:textId="77777777" w:rsidR="00ED12F6" w:rsidRDefault="00ED12F6" w:rsidP="003303E1">
      <w:pPr>
        <w:widowControl w:val="0"/>
        <w:tabs>
          <w:tab w:val="left" w:pos="6405"/>
        </w:tabs>
        <w:autoSpaceDE w:val="0"/>
        <w:autoSpaceDN w:val="0"/>
        <w:adjustRightInd w:val="0"/>
        <w:spacing w:before="78" w:after="0" w:line="240" w:lineRule="auto"/>
        <w:ind w:right="21"/>
        <w:jc w:val="center"/>
        <w:rPr>
          <w:rFonts w:ascii="Arial" w:hAnsi="Arial" w:cs="Arial"/>
          <w:sz w:val="24"/>
          <w:szCs w:val="24"/>
        </w:rPr>
      </w:pPr>
      <w:r>
        <w:rPr>
          <w:rFonts w:ascii="Arial" w:hAnsi="Arial" w:cs="Arial"/>
          <w:b/>
          <w:bCs/>
          <w:position w:val="-1"/>
          <w:sz w:val="24"/>
          <w:szCs w:val="24"/>
          <w:u w:val="thick"/>
        </w:rPr>
        <w:t>Deactivation of Implantable Cardioverter Defibrillator</w:t>
      </w:r>
    </w:p>
    <w:p w14:paraId="3E22607F" w14:textId="77777777" w:rsidR="00ED12F6" w:rsidRDefault="00ED12F6" w:rsidP="003303E1">
      <w:pPr>
        <w:widowControl w:val="0"/>
        <w:autoSpaceDE w:val="0"/>
        <w:autoSpaceDN w:val="0"/>
        <w:adjustRightInd w:val="0"/>
        <w:spacing w:before="11" w:after="0" w:line="240" w:lineRule="auto"/>
        <w:ind w:right="21"/>
        <w:rPr>
          <w:rFonts w:ascii="Arial" w:hAnsi="Arial" w:cs="Arial"/>
          <w:sz w:val="24"/>
          <w:szCs w:val="24"/>
        </w:rPr>
      </w:pPr>
    </w:p>
    <w:p w14:paraId="47DCCBDE" w14:textId="77777777" w:rsidR="00ED12F6" w:rsidRDefault="00ED12F6" w:rsidP="00300298">
      <w:pPr>
        <w:widowControl w:val="0"/>
        <w:autoSpaceDE w:val="0"/>
        <w:autoSpaceDN w:val="0"/>
        <w:adjustRightInd w:val="0"/>
        <w:spacing w:before="29" w:after="0" w:line="240" w:lineRule="auto"/>
        <w:ind w:right="21"/>
        <w:jc w:val="both"/>
        <w:rPr>
          <w:rFonts w:ascii="Arial" w:hAnsi="Arial" w:cs="Arial"/>
          <w:sz w:val="24"/>
          <w:szCs w:val="24"/>
        </w:rPr>
      </w:pPr>
      <w:r>
        <w:rPr>
          <w:rFonts w:ascii="Arial" w:hAnsi="Arial" w:cs="Arial"/>
          <w:sz w:val="24"/>
          <w:szCs w:val="24"/>
        </w:rPr>
        <w:t>Patient’s</w:t>
      </w:r>
      <w:r>
        <w:rPr>
          <w:rFonts w:ascii="Arial" w:hAnsi="Arial" w:cs="Arial"/>
          <w:spacing w:val="-10"/>
          <w:sz w:val="24"/>
          <w:szCs w:val="24"/>
        </w:rPr>
        <w:t xml:space="preserve"> </w:t>
      </w:r>
      <w:proofErr w:type="gramStart"/>
      <w:r>
        <w:rPr>
          <w:rFonts w:ascii="Arial" w:hAnsi="Arial" w:cs="Arial"/>
          <w:sz w:val="24"/>
          <w:szCs w:val="24"/>
        </w:rPr>
        <w:t>Name:…</w:t>
      </w:r>
      <w:proofErr w:type="gramEnd"/>
      <w:r>
        <w:rPr>
          <w:rFonts w:ascii="Arial" w:hAnsi="Arial" w:cs="Arial"/>
          <w:sz w:val="24"/>
          <w:szCs w:val="24"/>
        </w:rPr>
        <w:t>…………………………………………………………………….............</w:t>
      </w:r>
    </w:p>
    <w:p w14:paraId="7C85D46B" w14:textId="77777777" w:rsidR="00ED12F6" w:rsidRDefault="00ED12F6" w:rsidP="00300298">
      <w:pPr>
        <w:widowControl w:val="0"/>
        <w:autoSpaceDE w:val="0"/>
        <w:autoSpaceDN w:val="0"/>
        <w:adjustRightInd w:val="0"/>
        <w:spacing w:before="16" w:after="0" w:line="240" w:lineRule="auto"/>
        <w:ind w:right="21"/>
        <w:rPr>
          <w:rFonts w:ascii="Arial" w:hAnsi="Arial" w:cs="Arial"/>
          <w:sz w:val="26"/>
          <w:szCs w:val="26"/>
        </w:rPr>
      </w:pPr>
    </w:p>
    <w:p w14:paraId="353305BB"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proofErr w:type="gramStart"/>
      <w:r>
        <w:rPr>
          <w:rFonts w:ascii="Arial" w:hAnsi="Arial" w:cs="Arial"/>
          <w:sz w:val="24"/>
          <w:szCs w:val="24"/>
        </w:rPr>
        <w:t>Address:…</w:t>
      </w:r>
      <w:proofErr w:type="gramEnd"/>
      <w:r>
        <w:rPr>
          <w:rFonts w:ascii="Arial" w:hAnsi="Arial" w:cs="Arial"/>
          <w:sz w:val="24"/>
          <w:szCs w:val="24"/>
        </w:rPr>
        <w:t>…………………………………………………………………………….............</w:t>
      </w:r>
    </w:p>
    <w:p w14:paraId="016FB054"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r>
        <w:rPr>
          <w:rFonts w:ascii="Arial" w:hAnsi="Arial" w:cs="Arial"/>
          <w:sz w:val="24"/>
          <w:szCs w:val="24"/>
        </w:rPr>
        <w:t>………………………………………………………………………………………….............</w:t>
      </w:r>
    </w:p>
    <w:p w14:paraId="34CC2E61"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r>
        <w:rPr>
          <w:rFonts w:ascii="Arial" w:hAnsi="Arial" w:cs="Arial"/>
          <w:sz w:val="24"/>
          <w:szCs w:val="24"/>
        </w:rPr>
        <w:t>…………………………………………………………Date of Birth</w:t>
      </w:r>
      <w:r w:rsidR="008C00C8">
        <w:rPr>
          <w:rFonts w:ascii="Arial" w:hAnsi="Arial" w:cs="Arial"/>
          <w:sz w:val="24"/>
          <w:szCs w:val="24"/>
        </w:rPr>
        <w:t>..................................</w:t>
      </w:r>
      <w:r>
        <w:rPr>
          <w:rFonts w:ascii="Arial" w:hAnsi="Arial" w:cs="Arial"/>
          <w:sz w:val="24"/>
          <w:szCs w:val="24"/>
        </w:rPr>
        <w:t xml:space="preserve"> </w:t>
      </w:r>
    </w:p>
    <w:p w14:paraId="181C0AFF"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r>
        <w:rPr>
          <w:rFonts w:ascii="Arial" w:hAnsi="Arial" w:cs="Arial"/>
          <w:sz w:val="24"/>
          <w:szCs w:val="24"/>
        </w:rPr>
        <w:t>GP</w:t>
      </w:r>
      <w:r>
        <w:rPr>
          <w:rFonts w:ascii="Arial" w:hAnsi="Arial" w:cs="Arial"/>
          <w:spacing w:val="1"/>
          <w:sz w:val="24"/>
          <w:szCs w:val="24"/>
        </w:rPr>
        <w:t xml:space="preserve"> </w:t>
      </w:r>
      <w:proofErr w:type="gramStart"/>
      <w:r>
        <w:rPr>
          <w:rFonts w:ascii="Arial" w:hAnsi="Arial" w:cs="Arial"/>
          <w:sz w:val="24"/>
          <w:szCs w:val="24"/>
        </w:rPr>
        <w:t>Details:…</w:t>
      </w:r>
      <w:proofErr w:type="gramEnd"/>
      <w:r>
        <w:rPr>
          <w:rFonts w:ascii="Arial" w:hAnsi="Arial" w:cs="Arial"/>
          <w:sz w:val="24"/>
          <w:szCs w:val="24"/>
        </w:rPr>
        <w:t xml:space="preserve">…………………………………………………………………………............ </w:t>
      </w:r>
    </w:p>
    <w:p w14:paraId="06DE89C2"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p>
    <w:p w14:paraId="22577A48"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r>
        <w:rPr>
          <w:rFonts w:ascii="Arial" w:hAnsi="Arial" w:cs="Arial"/>
          <w:sz w:val="24"/>
          <w:szCs w:val="24"/>
        </w:rPr>
        <w:t>Date/Time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proofErr w:type="gramStart"/>
      <w:r>
        <w:rPr>
          <w:rFonts w:ascii="Arial" w:hAnsi="Arial" w:cs="Arial"/>
          <w:sz w:val="24"/>
          <w:szCs w:val="24"/>
        </w:rPr>
        <w:t>Request:…</w:t>
      </w:r>
      <w:proofErr w:type="gramEnd"/>
      <w:r>
        <w:rPr>
          <w:rFonts w:ascii="Arial" w:hAnsi="Arial" w:cs="Arial"/>
          <w:sz w:val="24"/>
          <w:szCs w:val="24"/>
        </w:rPr>
        <w:t>……………………………………………………………............</w:t>
      </w:r>
    </w:p>
    <w:p w14:paraId="10FAF117" w14:textId="77777777" w:rsidR="00ED12F6" w:rsidRDefault="00ED12F6" w:rsidP="00300298">
      <w:pPr>
        <w:widowControl w:val="0"/>
        <w:autoSpaceDE w:val="0"/>
        <w:autoSpaceDN w:val="0"/>
        <w:adjustRightInd w:val="0"/>
        <w:spacing w:before="8" w:after="0" w:line="240" w:lineRule="auto"/>
        <w:ind w:right="21"/>
        <w:jc w:val="both"/>
        <w:rPr>
          <w:rFonts w:ascii="Arial" w:hAnsi="Arial" w:cs="Arial"/>
          <w:sz w:val="24"/>
          <w:szCs w:val="24"/>
        </w:rPr>
      </w:pPr>
    </w:p>
    <w:p w14:paraId="05FFC1C9"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r>
        <w:rPr>
          <w:rFonts w:ascii="Arial" w:hAnsi="Arial" w:cs="Arial"/>
          <w:sz w:val="24"/>
          <w:szCs w:val="24"/>
        </w:rPr>
        <w:t>Address</w:t>
      </w:r>
      <w:r>
        <w:rPr>
          <w:rFonts w:ascii="Arial" w:hAnsi="Arial" w:cs="Arial"/>
          <w:spacing w:val="-10"/>
          <w:sz w:val="24"/>
          <w:szCs w:val="24"/>
        </w:rPr>
        <w:t xml:space="preserve"> </w:t>
      </w:r>
      <w:r>
        <w:rPr>
          <w:rFonts w:ascii="Arial" w:hAnsi="Arial" w:cs="Arial"/>
          <w:sz w:val="24"/>
          <w:szCs w:val="24"/>
        </w:rPr>
        <w:t>patient</w:t>
      </w:r>
      <w:r>
        <w:rPr>
          <w:rFonts w:ascii="Arial" w:hAnsi="Arial" w:cs="Arial"/>
          <w:spacing w:val="1"/>
          <w:sz w:val="24"/>
          <w:szCs w:val="24"/>
        </w:rPr>
        <w:t xml:space="preserve"> </w:t>
      </w:r>
      <w:r>
        <w:rPr>
          <w:rFonts w:ascii="Arial" w:hAnsi="Arial" w:cs="Arial"/>
          <w:sz w:val="24"/>
          <w:szCs w:val="24"/>
        </w:rPr>
        <w:t>is</w:t>
      </w:r>
      <w:r>
        <w:rPr>
          <w:rFonts w:ascii="Arial" w:hAnsi="Arial" w:cs="Arial"/>
          <w:spacing w:val="1"/>
          <w:sz w:val="24"/>
          <w:szCs w:val="24"/>
        </w:rPr>
        <w:t xml:space="preserve"> </w:t>
      </w:r>
      <w:r>
        <w:rPr>
          <w:rFonts w:ascii="Arial" w:hAnsi="Arial" w:cs="Arial"/>
          <w:sz w:val="24"/>
          <w:szCs w:val="24"/>
        </w:rPr>
        <w:t>currently</w:t>
      </w:r>
      <w:r>
        <w:rPr>
          <w:rFonts w:ascii="Arial" w:hAnsi="Arial" w:cs="Arial"/>
          <w:spacing w:val="1"/>
          <w:sz w:val="24"/>
          <w:szCs w:val="24"/>
        </w:rPr>
        <w:t xml:space="preserve"> </w:t>
      </w:r>
      <w:r>
        <w:rPr>
          <w:rFonts w:ascii="Arial" w:hAnsi="Arial" w:cs="Arial"/>
          <w:sz w:val="24"/>
          <w:szCs w:val="24"/>
        </w:rPr>
        <w:t>located</w:t>
      </w:r>
      <w:r>
        <w:rPr>
          <w:rFonts w:ascii="Arial" w:hAnsi="Arial" w:cs="Arial"/>
          <w:spacing w:val="1"/>
          <w:sz w:val="24"/>
          <w:szCs w:val="24"/>
        </w:rPr>
        <w:t xml:space="preserve"> </w:t>
      </w:r>
      <w:proofErr w:type="gramStart"/>
      <w:r>
        <w:rPr>
          <w:rFonts w:ascii="Arial" w:hAnsi="Arial" w:cs="Arial"/>
          <w:sz w:val="24"/>
          <w:szCs w:val="24"/>
        </w:rPr>
        <w:t>at:…</w:t>
      </w:r>
      <w:proofErr w:type="gramEnd"/>
      <w:r>
        <w:rPr>
          <w:rFonts w:ascii="Arial" w:hAnsi="Arial" w:cs="Arial"/>
          <w:sz w:val="24"/>
          <w:szCs w:val="24"/>
        </w:rPr>
        <w:t>…………………Phone No:........….................</w:t>
      </w:r>
      <w:r w:rsidRPr="00253895">
        <w:rPr>
          <w:rFonts w:ascii="Arial" w:hAnsi="Arial" w:cs="Arial"/>
          <w:sz w:val="24"/>
          <w:szCs w:val="24"/>
        </w:rPr>
        <w:t xml:space="preserve"> </w:t>
      </w:r>
    </w:p>
    <w:p w14:paraId="3FB9DD40"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p>
    <w:p w14:paraId="5869BC4C" w14:textId="77777777" w:rsidR="00ED12F6" w:rsidRDefault="00ED12F6" w:rsidP="00160E0A">
      <w:pPr>
        <w:widowControl w:val="0"/>
        <w:autoSpaceDE w:val="0"/>
        <w:autoSpaceDN w:val="0"/>
        <w:adjustRightInd w:val="0"/>
        <w:spacing w:after="0" w:line="240" w:lineRule="auto"/>
        <w:ind w:right="21"/>
        <w:rPr>
          <w:rFonts w:ascii="Arial" w:hAnsi="Arial" w:cs="Arial"/>
          <w:sz w:val="24"/>
          <w:szCs w:val="24"/>
        </w:rPr>
      </w:pPr>
      <w:r>
        <w:rPr>
          <w:rFonts w:ascii="Arial" w:hAnsi="Arial" w:cs="Arial"/>
          <w:sz w:val="24"/>
          <w:szCs w:val="24"/>
        </w:rPr>
        <w:t>Reason</w:t>
      </w:r>
      <w:r>
        <w:rPr>
          <w:rFonts w:ascii="Arial" w:hAnsi="Arial" w:cs="Arial"/>
          <w:spacing w:val="-10"/>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request:</w:t>
      </w:r>
      <w:r w:rsidR="008C00C8">
        <w:rPr>
          <w:rFonts w:ascii="Arial" w:hAnsi="Arial" w:cs="Arial"/>
          <w:sz w:val="24"/>
          <w:szCs w:val="24"/>
        </w:rPr>
        <w:t xml:space="preserve"> </w:t>
      </w:r>
      <w:proofErr w:type="spellStart"/>
      <w:proofErr w:type="gramStart"/>
      <w:r w:rsidR="008C00C8">
        <w:rPr>
          <w:rFonts w:ascii="Arial" w:hAnsi="Arial" w:cs="Arial"/>
          <w:sz w:val="24"/>
          <w:szCs w:val="24"/>
        </w:rPr>
        <w:t>eg</w:t>
      </w:r>
      <w:proofErr w:type="spellEnd"/>
      <w:proofErr w:type="gramEnd"/>
      <w:r w:rsidR="008C00C8">
        <w:rPr>
          <w:rFonts w:ascii="Arial" w:hAnsi="Arial" w:cs="Arial"/>
          <w:sz w:val="24"/>
          <w:szCs w:val="24"/>
        </w:rPr>
        <w:t xml:space="preserve"> terminal cancer or advanced dementia ...............................</w:t>
      </w:r>
      <w:r>
        <w:rPr>
          <w:rFonts w:ascii="Arial" w:hAnsi="Arial" w:cs="Arial"/>
          <w:sz w:val="24"/>
          <w:szCs w:val="24"/>
        </w:rPr>
        <w:t>…………………………………………………………………............</w:t>
      </w:r>
    </w:p>
    <w:p w14:paraId="6B69A23F"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r>
        <w:rPr>
          <w:rFonts w:ascii="Arial" w:hAnsi="Arial" w:cs="Arial"/>
          <w:sz w:val="24"/>
          <w:szCs w:val="24"/>
        </w:rPr>
        <w:t>…………………………………………………………………………………………............</w:t>
      </w:r>
    </w:p>
    <w:p w14:paraId="4E8247A4" w14:textId="77777777" w:rsidR="00E455EC" w:rsidRDefault="00F22E42" w:rsidP="00E455EC">
      <w:pPr>
        <w:widowControl w:val="0"/>
        <w:autoSpaceDE w:val="0"/>
        <w:autoSpaceDN w:val="0"/>
        <w:adjustRightInd w:val="0"/>
        <w:spacing w:before="2" w:after="0" w:line="240" w:lineRule="auto"/>
        <w:ind w:right="21"/>
        <w:jc w:val="both"/>
        <w:rPr>
          <w:rFonts w:ascii="Arial" w:hAnsi="Arial" w:cs="Arial"/>
          <w:i/>
          <w:sz w:val="24"/>
          <w:szCs w:val="24"/>
        </w:rPr>
      </w:pPr>
      <w:r>
        <w:rPr>
          <w:rFonts w:ascii="Arial" w:hAnsi="Arial" w:cs="Arial"/>
          <w:sz w:val="24"/>
          <w:szCs w:val="24"/>
        </w:rPr>
        <w:t xml:space="preserve">To be signed either by </w:t>
      </w:r>
      <w:r w:rsidR="00E455EC">
        <w:rPr>
          <w:rFonts w:ascii="Arial" w:hAnsi="Arial" w:cs="Arial"/>
          <w:sz w:val="24"/>
          <w:szCs w:val="24"/>
        </w:rPr>
        <w:t xml:space="preserve">the </w:t>
      </w:r>
      <w:r>
        <w:rPr>
          <w:rFonts w:ascii="Arial" w:hAnsi="Arial" w:cs="Arial"/>
          <w:sz w:val="24"/>
          <w:szCs w:val="24"/>
        </w:rPr>
        <w:t xml:space="preserve">patient or treating </w:t>
      </w:r>
      <w:proofErr w:type="spellStart"/>
      <w:r>
        <w:rPr>
          <w:rFonts w:ascii="Arial" w:hAnsi="Arial" w:cs="Arial"/>
          <w:sz w:val="24"/>
          <w:szCs w:val="24"/>
        </w:rPr>
        <w:t>clinican</w:t>
      </w:r>
      <w:proofErr w:type="spellEnd"/>
      <w:r w:rsidR="00E455EC">
        <w:rPr>
          <w:rFonts w:ascii="Arial" w:hAnsi="Arial" w:cs="Arial"/>
          <w:sz w:val="24"/>
          <w:szCs w:val="24"/>
        </w:rPr>
        <w:t>.</w:t>
      </w:r>
      <w:r w:rsidR="00E455EC" w:rsidRPr="00E455EC">
        <w:rPr>
          <w:rFonts w:ascii="Arial" w:hAnsi="Arial" w:cs="Arial"/>
          <w:i/>
          <w:sz w:val="24"/>
          <w:szCs w:val="24"/>
        </w:rPr>
        <w:t xml:space="preserve"> </w:t>
      </w:r>
      <w:r w:rsidR="00E455EC" w:rsidRPr="00755165">
        <w:rPr>
          <w:rFonts w:ascii="Arial" w:hAnsi="Arial" w:cs="Arial"/>
          <w:i/>
          <w:sz w:val="24"/>
          <w:szCs w:val="24"/>
        </w:rPr>
        <w:t xml:space="preserve">If patient lacks capacity to consent, </w:t>
      </w:r>
      <w:r w:rsidR="00E455EC">
        <w:rPr>
          <w:rFonts w:ascii="Arial" w:hAnsi="Arial" w:cs="Arial"/>
          <w:i/>
          <w:sz w:val="24"/>
          <w:szCs w:val="24"/>
        </w:rPr>
        <w:t xml:space="preserve">the decision should be </w:t>
      </w:r>
      <w:r w:rsidR="00E455EC" w:rsidRPr="00755165">
        <w:rPr>
          <w:rFonts w:ascii="Arial" w:hAnsi="Arial" w:cs="Arial"/>
          <w:i/>
          <w:sz w:val="24"/>
          <w:szCs w:val="24"/>
        </w:rPr>
        <w:t>discussed with the next-of-kin/carers/relatives a</w:t>
      </w:r>
      <w:r w:rsidR="00E455EC">
        <w:rPr>
          <w:rFonts w:ascii="Arial" w:hAnsi="Arial" w:cs="Arial"/>
          <w:i/>
          <w:sz w:val="24"/>
          <w:szCs w:val="24"/>
        </w:rPr>
        <w:t>nd a</w:t>
      </w:r>
      <w:r w:rsidR="00E455EC" w:rsidRPr="00755165">
        <w:rPr>
          <w:rFonts w:ascii="Arial" w:hAnsi="Arial" w:cs="Arial"/>
          <w:i/>
          <w:sz w:val="24"/>
          <w:szCs w:val="24"/>
        </w:rPr>
        <w:t xml:space="preserve"> best interest decision should be </w:t>
      </w:r>
      <w:r w:rsidR="00E455EC">
        <w:rPr>
          <w:rFonts w:ascii="Arial" w:hAnsi="Arial" w:cs="Arial"/>
          <w:i/>
          <w:sz w:val="24"/>
          <w:szCs w:val="24"/>
        </w:rPr>
        <w:t>made by the treating clinician.</w:t>
      </w:r>
    </w:p>
    <w:p w14:paraId="7703490C" w14:textId="77777777" w:rsidR="00ED12F6" w:rsidRDefault="00E455EC" w:rsidP="00300298">
      <w:pPr>
        <w:widowControl w:val="0"/>
        <w:autoSpaceDE w:val="0"/>
        <w:autoSpaceDN w:val="0"/>
        <w:adjustRightInd w:val="0"/>
        <w:spacing w:before="6" w:after="0" w:line="240" w:lineRule="auto"/>
        <w:ind w:right="21"/>
        <w:jc w:val="both"/>
        <w:rPr>
          <w:rFonts w:ascii="Arial" w:hAnsi="Arial" w:cs="Arial"/>
          <w:sz w:val="24"/>
          <w:szCs w:val="24"/>
        </w:rPr>
      </w:pPr>
      <w:r>
        <w:rPr>
          <w:rFonts w:ascii="Arial" w:hAnsi="Arial" w:cs="Arial"/>
          <w:sz w:val="24"/>
          <w:szCs w:val="24"/>
        </w:rPr>
        <w:t xml:space="preserve"> </w:t>
      </w:r>
    </w:p>
    <w:p w14:paraId="541655D5" w14:textId="77777777" w:rsidR="00ED12F6" w:rsidRDefault="00ED12F6" w:rsidP="00300298">
      <w:pPr>
        <w:widowControl w:val="0"/>
        <w:autoSpaceDE w:val="0"/>
        <w:autoSpaceDN w:val="0"/>
        <w:adjustRightInd w:val="0"/>
        <w:spacing w:before="6" w:after="0" w:line="240" w:lineRule="auto"/>
        <w:ind w:right="21"/>
        <w:jc w:val="both"/>
        <w:rPr>
          <w:rFonts w:ascii="Arial" w:hAnsi="Arial" w:cs="Arial"/>
          <w:sz w:val="24"/>
          <w:szCs w:val="24"/>
        </w:rPr>
      </w:pPr>
      <w:r>
        <w:rPr>
          <w:rFonts w:ascii="Arial" w:hAnsi="Arial" w:cs="Arial"/>
          <w:sz w:val="24"/>
          <w:szCs w:val="24"/>
        </w:rPr>
        <w:t>I</w:t>
      </w:r>
      <w:r>
        <w:rPr>
          <w:rFonts w:ascii="Arial" w:hAnsi="Arial" w:cs="Arial"/>
          <w:spacing w:val="-10"/>
          <w:sz w:val="24"/>
          <w:szCs w:val="24"/>
        </w:rPr>
        <w:t xml:space="preserve"> </w:t>
      </w:r>
      <w:r>
        <w:rPr>
          <w:rFonts w:ascii="Arial" w:hAnsi="Arial" w:cs="Arial"/>
          <w:sz w:val="24"/>
          <w:szCs w:val="24"/>
        </w:rPr>
        <w:t>understand</w:t>
      </w:r>
      <w:r>
        <w:rPr>
          <w:rFonts w:ascii="Arial" w:hAnsi="Arial" w:cs="Arial"/>
          <w:spacing w:val="1"/>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reasons</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w:t>
      </w:r>
      <w:r>
        <w:rPr>
          <w:rFonts w:ascii="Arial" w:hAnsi="Arial" w:cs="Arial"/>
          <w:sz w:val="24"/>
          <w:szCs w:val="24"/>
        </w:rPr>
        <w:t>deactivating my ICD and that the decision to deactivate can be reviewed if ne</w:t>
      </w:r>
      <w:r>
        <w:rPr>
          <w:rFonts w:ascii="Arial" w:hAnsi="Arial" w:cs="Arial"/>
          <w:spacing w:val="1"/>
          <w:sz w:val="24"/>
          <w:szCs w:val="24"/>
        </w:rPr>
        <w:t>c</w:t>
      </w:r>
      <w:r>
        <w:rPr>
          <w:rFonts w:ascii="Arial" w:hAnsi="Arial" w:cs="Arial"/>
          <w:sz w:val="24"/>
          <w:szCs w:val="24"/>
        </w:rPr>
        <w:t>essary. I agree to the deactivation of my I</w:t>
      </w:r>
      <w:r>
        <w:rPr>
          <w:rFonts w:ascii="Arial" w:hAnsi="Arial" w:cs="Arial"/>
          <w:spacing w:val="-2"/>
          <w:sz w:val="24"/>
          <w:szCs w:val="24"/>
        </w:rPr>
        <w:t>C</w:t>
      </w:r>
      <w:r>
        <w:rPr>
          <w:rFonts w:ascii="Arial" w:hAnsi="Arial" w:cs="Arial"/>
          <w:sz w:val="24"/>
          <w:szCs w:val="24"/>
        </w:rPr>
        <w:t>D.</w:t>
      </w:r>
    </w:p>
    <w:p w14:paraId="77E7AB9C" w14:textId="77777777" w:rsidR="00ED12F6" w:rsidRDefault="00ED12F6" w:rsidP="00300298">
      <w:pPr>
        <w:widowControl w:val="0"/>
        <w:autoSpaceDE w:val="0"/>
        <w:autoSpaceDN w:val="0"/>
        <w:adjustRightInd w:val="0"/>
        <w:spacing w:before="2" w:after="0" w:line="240" w:lineRule="auto"/>
        <w:ind w:right="21"/>
        <w:jc w:val="both"/>
        <w:rPr>
          <w:rFonts w:ascii="Arial" w:hAnsi="Arial" w:cs="Arial"/>
          <w:sz w:val="24"/>
          <w:szCs w:val="24"/>
        </w:rPr>
      </w:pPr>
    </w:p>
    <w:p w14:paraId="0DAF7AB5" w14:textId="77777777" w:rsidR="00ED12F6" w:rsidRDefault="00ED12F6" w:rsidP="00300298">
      <w:pPr>
        <w:widowControl w:val="0"/>
        <w:autoSpaceDE w:val="0"/>
        <w:autoSpaceDN w:val="0"/>
        <w:adjustRightInd w:val="0"/>
        <w:spacing w:before="2" w:after="0" w:line="240" w:lineRule="auto"/>
        <w:ind w:right="21"/>
        <w:jc w:val="both"/>
        <w:rPr>
          <w:rFonts w:ascii="Arial" w:hAnsi="Arial" w:cs="Arial"/>
          <w:sz w:val="24"/>
          <w:szCs w:val="24"/>
        </w:rPr>
      </w:pPr>
      <w:r>
        <w:rPr>
          <w:rFonts w:ascii="Arial" w:hAnsi="Arial" w:cs="Arial"/>
          <w:sz w:val="24"/>
          <w:szCs w:val="24"/>
        </w:rPr>
        <w:t>Signature</w:t>
      </w:r>
      <w:r>
        <w:rPr>
          <w:rFonts w:ascii="Arial" w:hAnsi="Arial" w:cs="Arial"/>
          <w:spacing w:val="-10"/>
          <w:sz w:val="24"/>
          <w:szCs w:val="24"/>
        </w:rPr>
        <w:t xml:space="preserve"> </w:t>
      </w:r>
      <w:r>
        <w:rPr>
          <w:rFonts w:ascii="Arial" w:hAnsi="Arial" w:cs="Arial"/>
          <w:sz w:val="24"/>
          <w:szCs w:val="24"/>
        </w:rPr>
        <w:t>of</w:t>
      </w:r>
      <w:r>
        <w:rPr>
          <w:rFonts w:ascii="Arial" w:hAnsi="Arial" w:cs="Arial"/>
          <w:spacing w:val="1"/>
          <w:sz w:val="24"/>
          <w:szCs w:val="24"/>
        </w:rPr>
        <w:t xml:space="preserve"> </w:t>
      </w:r>
      <w:proofErr w:type="gramStart"/>
      <w:r>
        <w:rPr>
          <w:rFonts w:ascii="Arial" w:hAnsi="Arial" w:cs="Arial"/>
          <w:sz w:val="24"/>
          <w:szCs w:val="24"/>
        </w:rPr>
        <w:t>patient:…</w:t>
      </w:r>
      <w:proofErr w:type="gramEnd"/>
      <w:r>
        <w:rPr>
          <w:rFonts w:ascii="Arial" w:hAnsi="Arial" w:cs="Arial"/>
          <w:sz w:val="24"/>
          <w:szCs w:val="24"/>
        </w:rPr>
        <w:t>……………………………...............Date: ....................................</w:t>
      </w:r>
    </w:p>
    <w:p w14:paraId="20032F1F" w14:textId="77777777" w:rsidR="00ED12F6" w:rsidRDefault="00ED12F6" w:rsidP="00300298">
      <w:pPr>
        <w:widowControl w:val="0"/>
        <w:autoSpaceDE w:val="0"/>
        <w:autoSpaceDN w:val="0"/>
        <w:adjustRightInd w:val="0"/>
        <w:spacing w:before="2" w:after="0" w:line="240" w:lineRule="auto"/>
        <w:ind w:right="21"/>
        <w:jc w:val="both"/>
        <w:rPr>
          <w:rFonts w:ascii="Arial" w:hAnsi="Arial" w:cs="Arial"/>
          <w:i/>
          <w:sz w:val="24"/>
          <w:szCs w:val="24"/>
        </w:rPr>
      </w:pPr>
    </w:p>
    <w:p w14:paraId="35338909" w14:textId="77777777" w:rsidR="00ED12F6" w:rsidRPr="00755165" w:rsidRDefault="00ED12F6" w:rsidP="00300298">
      <w:pPr>
        <w:widowControl w:val="0"/>
        <w:autoSpaceDE w:val="0"/>
        <w:autoSpaceDN w:val="0"/>
        <w:adjustRightInd w:val="0"/>
        <w:spacing w:before="2" w:after="0" w:line="240" w:lineRule="auto"/>
        <w:ind w:right="21"/>
        <w:jc w:val="both"/>
        <w:rPr>
          <w:rFonts w:ascii="Arial" w:hAnsi="Arial" w:cs="Arial"/>
          <w:i/>
          <w:sz w:val="24"/>
          <w:szCs w:val="24"/>
        </w:rPr>
      </w:pPr>
    </w:p>
    <w:p w14:paraId="151CF0C5" w14:textId="77777777" w:rsidR="00ED12F6" w:rsidRDefault="00ED12F6" w:rsidP="00300298">
      <w:pPr>
        <w:widowControl w:val="0"/>
        <w:pBdr>
          <w:bottom w:val="single" w:sz="4" w:space="1" w:color="C0C0C0"/>
        </w:pBdr>
        <w:autoSpaceDE w:val="0"/>
        <w:autoSpaceDN w:val="0"/>
        <w:adjustRightInd w:val="0"/>
        <w:spacing w:after="0" w:line="240" w:lineRule="auto"/>
        <w:ind w:right="21"/>
        <w:rPr>
          <w:rFonts w:ascii="Arial" w:hAnsi="Arial" w:cs="Arial"/>
          <w:sz w:val="24"/>
          <w:szCs w:val="24"/>
        </w:rPr>
      </w:pPr>
      <w:r>
        <w:rPr>
          <w:rFonts w:ascii="Arial" w:hAnsi="Arial" w:cs="Arial"/>
          <w:sz w:val="24"/>
          <w:szCs w:val="24"/>
        </w:rPr>
        <w:t>Signature</w:t>
      </w:r>
      <w:r>
        <w:rPr>
          <w:rFonts w:ascii="Arial" w:hAnsi="Arial" w:cs="Arial"/>
          <w:spacing w:val="1"/>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treating</w:t>
      </w:r>
      <w:r>
        <w:rPr>
          <w:rFonts w:ascii="Arial" w:hAnsi="Arial" w:cs="Arial"/>
          <w:spacing w:val="1"/>
          <w:sz w:val="24"/>
          <w:szCs w:val="24"/>
        </w:rPr>
        <w:t xml:space="preserve"> </w:t>
      </w:r>
      <w:r>
        <w:rPr>
          <w:rFonts w:ascii="Arial" w:hAnsi="Arial" w:cs="Arial"/>
          <w:sz w:val="24"/>
          <w:szCs w:val="24"/>
        </w:rPr>
        <w:t>clinician (GP/Consultant/Registrar</w:t>
      </w:r>
      <w:proofErr w:type="gramStart"/>
      <w:r>
        <w:rPr>
          <w:rFonts w:ascii="Arial" w:hAnsi="Arial" w:cs="Arial"/>
          <w:sz w:val="24"/>
          <w:szCs w:val="24"/>
        </w:rPr>
        <w:t>):…</w:t>
      </w:r>
      <w:proofErr w:type="gramEnd"/>
      <w:r>
        <w:rPr>
          <w:rFonts w:ascii="Arial" w:hAnsi="Arial" w:cs="Arial"/>
          <w:sz w:val="24"/>
          <w:szCs w:val="24"/>
        </w:rPr>
        <w:t>..……………......................</w:t>
      </w:r>
    </w:p>
    <w:p w14:paraId="124D6885" w14:textId="77777777" w:rsidR="00ED12F6" w:rsidRDefault="00ED12F6" w:rsidP="00300298">
      <w:pPr>
        <w:widowControl w:val="0"/>
        <w:pBdr>
          <w:bottom w:val="single" w:sz="4" w:space="1" w:color="C0C0C0"/>
        </w:pBdr>
        <w:autoSpaceDE w:val="0"/>
        <w:autoSpaceDN w:val="0"/>
        <w:adjustRightInd w:val="0"/>
        <w:spacing w:after="0" w:line="240" w:lineRule="auto"/>
        <w:ind w:right="21"/>
        <w:rPr>
          <w:rFonts w:ascii="Arial" w:hAnsi="Arial" w:cs="Arial"/>
          <w:sz w:val="24"/>
          <w:szCs w:val="24"/>
        </w:rPr>
      </w:pPr>
    </w:p>
    <w:p w14:paraId="3EAF7D93" w14:textId="77777777" w:rsidR="00ED12F6" w:rsidRPr="009F350F" w:rsidRDefault="00ED12F6" w:rsidP="00300298">
      <w:pPr>
        <w:widowControl w:val="0"/>
        <w:autoSpaceDE w:val="0"/>
        <w:autoSpaceDN w:val="0"/>
        <w:adjustRightInd w:val="0"/>
        <w:spacing w:before="2" w:after="0" w:line="240" w:lineRule="auto"/>
        <w:ind w:right="21"/>
        <w:jc w:val="both"/>
        <w:rPr>
          <w:rFonts w:ascii="Arial" w:hAnsi="Arial" w:cs="Arial"/>
          <w:sz w:val="16"/>
          <w:szCs w:val="16"/>
        </w:rPr>
      </w:pPr>
    </w:p>
    <w:p w14:paraId="6D714046" w14:textId="77777777" w:rsidR="00ED12F6" w:rsidRPr="005B740D" w:rsidRDefault="00ED12F6" w:rsidP="00300298">
      <w:pPr>
        <w:widowControl w:val="0"/>
        <w:autoSpaceDE w:val="0"/>
        <w:autoSpaceDN w:val="0"/>
        <w:adjustRightInd w:val="0"/>
        <w:spacing w:before="2" w:after="0" w:line="240" w:lineRule="auto"/>
        <w:ind w:right="21"/>
        <w:jc w:val="both"/>
        <w:rPr>
          <w:rFonts w:ascii="Arial" w:hAnsi="Arial" w:cs="Arial"/>
          <w:sz w:val="20"/>
          <w:szCs w:val="20"/>
          <w:u w:val="single"/>
        </w:rPr>
      </w:pPr>
      <w:r w:rsidRPr="005B740D">
        <w:rPr>
          <w:rFonts w:ascii="Arial" w:hAnsi="Arial" w:cs="Arial"/>
          <w:sz w:val="20"/>
          <w:szCs w:val="20"/>
          <w:u w:val="single"/>
        </w:rPr>
        <w:t>To be completed by ICD team:</w:t>
      </w:r>
    </w:p>
    <w:p w14:paraId="2CBBAF66" w14:textId="77777777" w:rsidR="00ED12F6" w:rsidRPr="009F350F" w:rsidRDefault="00ED12F6" w:rsidP="00300298">
      <w:pPr>
        <w:widowControl w:val="0"/>
        <w:autoSpaceDE w:val="0"/>
        <w:autoSpaceDN w:val="0"/>
        <w:adjustRightInd w:val="0"/>
        <w:spacing w:before="2" w:after="0" w:line="240" w:lineRule="auto"/>
        <w:ind w:right="21"/>
        <w:jc w:val="both"/>
        <w:rPr>
          <w:rFonts w:ascii="Arial" w:hAnsi="Arial" w:cs="Arial"/>
          <w:sz w:val="16"/>
          <w:szCs w:val="16"/>
        </w:rPr>
      </w:pPr>
    </w:p>
    <w:p w14:paraId="37449A2C" w14:textId="77777777" w:rsidR="00ED12F6" w:rsidRDefault="00ED12F6" w:rsidP="00300298">
      <w:pPr>
        <w:widowControl w:val="0"/>
        <w:autoSpaceDE w:val="0"/>
        <w:autoSpaceDN w:val="0"/>
        <w:adjustRightInd w:val="0"/>
        <w:spacing w:before="2" w:after="0" w:line="240" w:lineRule="auto"/>
        <w:ind w:right="21"/>
        <w:jc w:val="both"/>
        <w:rPr>
          <w:rFonts w:ascii="Arial" w:hAnsi="Arial" w:cs="Arial"/>
          <w:sz w:val="24"/>
          <w:szCs w:val="24"/>
        </w:rPr>
      </w:pPr>
      <w:r>
        <w:rPr>
          <w:rFonts w:ascii="Arial" w:hAnsi="Arial" w:cs="Arial"/>
          <w:sz w:val="24"/>
          <w:szCs w:val="24"/>
        </w:rPr>
        <w:t>Date</w:t>
      </w:r>
      <w:r>
        <w:rPr>
          <w:rFonts w:ascii="Arial" w:hAnsi="Arial" w:cs="Arial"/>
          <w:spacing w:val="1"/>
          <w:sz w:val="24"/>
          <w:szCs w:val="24"/>
        </w:rPr>
        <w:t xml:space="preserve"> </w:t>
      </w:r>
      <w:r>
        <w:rPr>
          <w:rFonts w:ascii="Arial" w:hAnsi="Arial" w:cs="Arial"/>
          <w:sz w:val="24"/>
          <w:szCs w:val="24"/>
        </w:rPr>
        <w:t>and</w:t>
      </w:r>
      <w:r>
        <w:rPr>
          <w:rFonts w:ascii="Arial" w:hAnsi="Arial" w:cs="Arial"/>
          <w:spacing w:val="1"/>
          <w:sz w:val="24"/>
          <w:szCs w:val="24"/>
        </w:rPr>
        <w:t xml:space="preserve"> </w:t>
      </w:r>
      <w:r>
        <w:rPr>
          <w:rFonts w:ascii="Arial" w:hAnsi="Arial" w:cs="Arial"/>
          <w:sz w:val="24"/>
          <w:szCs w:val="24"/>
        </w:rPr>
        <w:t>time</w:t>
      </w:r>
      <w:r>
        <w:rPr>
          <w:rFonts w:ascii="Arial" w:hAnsi="Arial" w:cs="Arial"/>
          <w:spacing w:val="1"/>
          <w:sz w:val="24"/>
          <w:szCs w:val="24"/>
        </w:rPr>
        <w:t xml:space="preserve"> </w:t>
      </w:r>
      <w:r>
        <w:rPr>
          <w:rFonts w:ascii="Arial" w:hAnsi="Arial" w:cs="Arial"/>
          <w:sz w:val="24"/>
          <w:szCs w:val="24"/>
        </w:rPr>
        <w:t>device</w:t>
      </w:r>
      <w:r>
        <w:rPr>
          <w:rFonts w:ascii="Arial" w:hAnsi="Arial" w:cs="Arial"/>
          <w:spacing w:val="1"/>
          <w:sz w:val="24"/>
          <w:szCs w:val="24"/>
        </w:rPr>
        <w:t xml:space="preserve"> </w:t>
      </w:r>
      <w:proofErr w:type="gramStart"/>
      <w:r>
        <w:rPr>
          <w:rFonts w:ascii="Arial" w:hAnsi="Arial" w:cs="Arial"/>
          <w:sz w:val="24"/>
          <w:szCs w:val="24"/>
        </w:rPr>
        <w:t>deactivated:…</w:t>
      </w:r>
      <w:proofErr w:type="gramEnd"/>
      <w:r>
        <w:rPr>
          <w:rFonts w:ascii="Arial" w:hAnsi="Arial" w:cs="Arial"/>
          <w:sz w:val="24"/>
          <w:szCs w:val="24"/>
        </w:rPr>
        <w:t xml:space="preserve">……………………………………………………….. </w:t>
      </w:r>
    </w:p>
    <w:p w14:paraId="5DDB53B6" w14:textId="77777777" w:rsidR="00ED12F6" w:rsidRDefault="00ED12F6" w:rsidP="00300298">
      <w:pPr>
        <w:widowControl w:val="0"/>
        <w:autoSpaceDE w:val="0"/>
        <w:autoSpaceDN w:val="0"/>
        <w:adjustRightInd w:val="0"/>
        <w:spacing w:before="2" w:after="0" w:line="240" w:lineRule="auto"/>
        <w:ind w:right="21"/>
        <w:jc w:val="both"/>
        <w:rPr>
          <w:rFonts w:ascii="Arial" w:hAnsi="Arial" w:cs="Arial"/>
          <w:sz w:val="24"/>
          <w:szCs w:val="24"/>
        </w:rPr>
      </w:pPr>
    </w:p>
    <w:p w14:paraId="42276321" w14:textId="77777777" w:rsidR="00ED12F6" w:rsidRDefault="00ED12F6" w:rsidP="00300298">
      <w:pPr>
        <w:widowControl w:val="0"/>
        <w:autoSpaceDE w:val="0"/>
        <w:autoSpaceDN w:val="0"/>
        <w:adjustRightInd w:val="0"/>
        <w:spacing w:before="2" w:after="0" w:line="240" w:lineRule="auto"/>
        <w:ind w:right="21"/>
        <w:jc w:val="both"/>
        <w:rPr>
          <w:rFonts w:ascii="Arial" w:hAnsi="Arial" w:cs="Arial"/>
          <w:sz w:val="24"/>
          <w:szCs w:val="24"/>
        </w:rPr>
      </w:pPr>
      <w:r>
        <w:rPr>
          <w:rFonts w:ascii="Arial" w:hAnsi="Arial" w:cs="Arial"/>
          <w:sz w:val="24"/>
          <w:szCs w:val="24"/>
        </w:rPr>
        <w:t>Location</w:t>
      </w:r>
      <w:r>
        <w:rPr>
          <w:rFonts w:ascii="Arial" w:hAnsi="Arial" w:cs="Arial"/>
          <w:spacing w:val="1"/>
          <w:sz w:val="24"/>
          <w:szCs w:val="24"/>
        </w:rPr>
        <w:t xml:space="preserve"> </w:t>
      </w:r>
      <w:r>
        <w:rPr>
          <w:rFonts w:ascii="Arial" w:hAnsi="Arial" w:cs="Arial"/>
          <w:sz w:val="24"/>
          <w:szCs w:val="24"/>
        </w:rPr>
        <w:t>deactivated</w:t>
      </w:r>
      <w:r>
        <w:rPr>
          <w:rFonts w:ascii="Arial" w:hAnsi="Arial" w:cs="Arial"/>
          <w:spacing w:val="1"/>
          <w:sz w:val="24"/>
          <w:szCs w:val="24"/>
        </w:rPr>
        <w:t xml:space="preserve"> </w:t>
      </w:r>
      <w:r>
        <w:rPr>
          <w:rFonts w:ascii="Arial" w:hAnsi="Arial" w:cs="Arial"/>
          <w:sz w:val="24"/>
          <w:szCs w:val="24"/>
        </w:rPr>
        <w:t>e.g.</w:t>
      </w:r>
      <w:r>
        <w:rPr>
          <w:rFonts w:ascii="Arial" w:hAnsi="Arial" w:cs="Arial"/>
          <w:spacing w:val="1"/>
          <w:sz w:val="24"/>
          <w:szCs w:val="24"/>
        </w:rPr>
        <w:t xml:space="preserve"> </w:t>
      </w:r>
      <w:r>
        <w:rPr>
          <w:rFonts w:ascii="Arial" w:hAnsi="Arial" w:cs="Arial"/>
          <w:sz w:val="24"/>
          <w:szCs w:val="24"/>
        </w:rPr>
        <w:t>clinic,</w:t>
      </w:r>
      <w:r>
        <w:rPr>
          <w:rFonts w:ascii="Arial" w:hAnsi="Arial" w:cs="Arial"/>
          <w:spacing w:val="1"/>
          <w:sz w:val="24"/>
          <w:szCs w:val="24"/>
        </w:rPr>
        <w:t xml:space="preserve"> </w:t>
      </w:r>
      <w:r>
        <w:rPr>
          <w:rFonts w:ascii="Arial" w:hAnsi="Arial" w:cs="Arial"/>
          <w:sz w:val="24"/>
          <w:szCs w:val="24"/>
        </w:rPr>
        <w:t>ward,</w:t>
      </w:r>
      <w:r>
        <w:rPr>
          <w:rFonts w:ascii="Arial" w:hAnsi="Arial" w:cs="Arial"/>
          <w:spacing w:val="1"/>
          <w:sz w:val="24"/>
          <w:szCs w:val="24"/>
        </w:rPr>
        <w:t xml:space="preserve"> </w:t>
      </w:r>
      <w:r>
        <w:rPr>
          <w:rFonts w:ascii="Arial" w:hAnsi="Arial" w:cs="Arial"/>
          <w:sz w:val="24"/>
          <w:szCs w:val="24"/>
        </w:rPr>
        <w:t xml:space="preserve">home, </w:t>
      </w:r>
      <w:proofErr w:type="gramStart"/>
      <w:r>
        <w:rPr>
          <w:rFonts w:ascii="Arial" w:hAnsi="Arial" w:cs="Arial"/>
          <w:sz w:val="24"/>
          <w:szCs w:val="24"/>
        </w:rPr>
        <w:t>hospice:…</w:t>
      </w:r>
      <w:proofErr w:type="gramEnd"/>
      <w:r>
        <w:rPr>
          <w:rFonts w:ascii="Arial" w:hAnsi="Arial" w:cs="Arial"/>
          <w:sz w:val="24"/>
          <w:szCs w:val="24"/>
        </w:rPr>
        <w:t>………………………………...</w:t>
      </w:r>
    </w:p>
    <w:p w14:paraId="7C12C60C" w14:textId="77777777" w:rsidR="00ED12F6" w:rsidRDefault="00ED12F6" w:rsidP="00300298">
      <w:pPr>
        <w:widowControl w:val="0"/>
        <w:autoSpaceDE w:val="0"/>
        <w:autoSpaceDN w:val="0"/>
        <w:adjustRightInd w:val="0"/>
        <w:spacing w:before="2" w:after="0" w:line="240" w:lineRule="auto"/>
        <w:ind w:right="21"/>
        <w:jc w:val="both"/>
        <w:rPr>
          <w:rFonts w:ascii="Arial" w:hAnsi="Arial" w:cs="Arial"/>
          <w:sz w:val="24"/>
          <w:szCs w:val="24"/>
        </w:rPr>
      </w:pPr>
    </w:p>
    <w:p w14:paraId="7744AB20" w14:textId="77777777" w:rsidR="00ED12F6" w:rsidRDefault="00ED12F6" w:rsidP="00300298">
      <w:pPr>
        <w:widowControl w:val="0"/>
        <w:autoSpaceDE w:val="0"/>
        <w:autoSpaceDN w:val="0"/>
        <w:adjustRightInd w:val="0"/>
        <w:spacing w:before="2" w:after="0" w:line="240" w:lineRule="auto"/>
        <w:ind w:right="21"/>
        <w:jc w:val="both"/>
        <w:rPr>
          <w:rFonts w:ascii="Arial" w:hAnsi="Arial" w:cs="Arial"/>
          <w:sz w:val="24"/>
          <w:szCs w:val="24"/>
        </w:rPr>
      </w:pPr>
      <w:r>
        <w:rPr>
          <w:rFonts w:ascii="Arial" w:hAnsi="Arial" w:cs="Arial"/>
          <w:sz w:val="24"/>
          <w:szCs w:val="24"/>
        </w:rPr>
        <w:t xml:space="preserve">Any treatments that remain </w:t>
      </w:r>
      <w:proofErr w:type="gramStart"/>
      <w:r>
        <w:rPr>
          <w:rFonts w:ascii="Arial" w:hAnsi="Arial" w:cs="Arial"/>
          <w:sz w:val="24"/>
          <w:szCs w:val="24"/>
        </w:rPr>
        <w:t>active:…</w:t>
      </w:r>
      <w:proofErr w:type="gramEnd"/>
      <w:r>
        <w:rPr>
          <w:rFonts w:ascii="Arial" w:hAnsi="Arial" w:cs="Arial"/>
          <w:sz w:val="24"/>
          <w:szCs w:val="24"/>
        </w:rPr>
        <w:t>………………………………………………..</w:t>
      </w:r>
      <w:r w:rsidRPr="00253895">
        <w:rPr>
          <w:rFonts w:ascii="Arial" w:hAnsi="Arial" w:cs="Arial"/>
          <w:sz w:val="24"/>
          <w:szCs w:val="24"/>
        </w:rPr>
        <w:t xml:space="preserve"> </w:t>
      </w:r>
      <w:r>
        <w:rPr>
          <w:rFonts w:ascii="Arial" w:hAnsi="Arial" w:cs="Arial"/>
          <w:sz w:val="24"/>
          <w:szCs w:val="24"/>
        </w:rPr>
        <w:t>..........</w:t>
      </w:r>
    </w:p>
    <w:p w14:paraId="2065D2B4" w14:textId="77777777" w:rsidR="00ED12F6" w:rsidRDefault="00ED12F6" w:rsidP="00300298">
      <w:pPr>
        <w:widowControl w:val="0"/>
        <w:autoSpaceDE w:val="0"/>
        <w:autoSpaceDN w:val="0"/>
        <w:adjustRightInd w:val="0"/>
        <w:spacing w:after="0" w:line="240" w:lineRule="auto"/>
        <w:ind w:right="21"/>
        <w:rPr>
          <w:rFonts w:ascii="Arial" w:hAnsi="Arial" w:cs="Arial"/>
          <w:sz w:val="24"/>
          <w:szCs w:val="24"/>
        </w:rPr>
      </w:pPr>
    </w:p>
    <w:p w14:paraId="7D510267" w14:textId="77777777" w:rsidR="00ED12F6" w:rsidRDefault="00ED12F6" w:rsidP="00300298">
      <w:pPr>
        <w:widowControl w:val="0"/>
        <w:autoSpaceDE w:val="0"/>
        <w:autoSpaceDN w:val="0"/>
        <w:adjustRightInd w:val="0"/>
        <w:spacing w:after="0" w:line="240" w:lineRule="auto"/>
        <w:ind w:right="21"/>
        <w:rPr>
          <w:rFonts w:ascii="Arial" w:hAnsi="Arial" w:cs="Arial"/>
          <w:sz w:val="24"/>
          <w:szCs w:val="24"/>
        </w:rPr>
      </w:pPr>
      <w:r>
        <w:rPr>
          <w:rFonts w:ascii="Arial" w:hAnsi="Arial" w:cs="Arial"/>
          <w:sz w:val="24"/>
          <w:szCs w:val="24"/>
        </w:rPr>
        <w:t xml:space="preserve">Any other </w:t>
      </w:r>
      <w:proofErr w:type="gramStart"/>
      <w:r>
        <w:rPr>
          <w:rFonts w:ascii="Arial" w:hAnsi="Arial" w:cs="Arial"/>
          <w:sz w:val="24"/>
          <w:szCs w:val="24"/>
        </w:rPr>
        <w:t>comments:....................................................................................................</w:t>
      </w:r>
      <w:proofErr w:type="gramEnd"/>
    </w:p>
    <w:p w14:paraId="27D62068" w14:textId="77777777" w:rsidR="00ED12F6" w:rsidRDefault="00ED12F6" w:rsidP="00300298">
      <w:pPr>
        <w:widowControl w:val="0"/>
        <w:autoSpaceDE w:val="0"/>
        <w:autoSpaceDN w:val="0"/>
        <w:adjustRightInd w:val="0"/>
        <w:spacing w:before="16" w:after="0" w:line="240" w:lineRule="auto"/>
        <w:ind w:right="21"/>
        <w:rPr>
          <w:rFonts w:ascii="Arial" w:hAnsi="Arial" w:cs="Arial"/>
          <w:sz w:val="26"/>
          <w:szCs w:val="26"/>
        </w:rPr>
      </w:pPr>
    </w:p>
    <w:p w14:paraId="5CA5FA57" w14:textId="77777777" w:rsidR="00ED12F6" w:rsidRDefault="00ED12F6" w:rsidP="00300298">
      <w:pPr>
        <w:widowControl w:val="0"/>
        <w:autoSpaceDE w:val="0"/>
        <w:autoSpaceDN w:val="0"/>
        <w:adjustRightInd w:val="0"/>
        <w:spacing w:after="0" w:line="240" w:lineRule="auto"/>
        <w:ind w:right="21"/>
        <w:jc w:val="both"/>
        <w:rPr>
          <w:rFonts w:ascii="Arial" w:hAnsi="Arial" w:cs="Arial"/>
          <w:spacing w:val="1"/>
          <w:sz w:val="24"/>
          <w:szCs w:val="24"/>
        </w:rPr>
      </w:pPr>
      <w:r>
        <w:rPr>
          <w:rFonts w:ascii="Arial" w:hAnsi="Arial" w:cs="Arial"/>
          <w:sz w:val="24"/>
          <w:szCs w:val="24"/>
        </w:rPr>
        <w:t>Signature</w:t>
      </w:r>
      <w:r>
        <w:rPr>
          <w:rFonts w:ascii="Arial" w:hAnsi="Arial" w:cs="Arial"/>
          <w:spacing w:val="-10"/>
          <w:sz w:val="24"/>
          <w:szCs w:val="24"/>
        </w:rPr>
        <w:t xml:space="preserve"> </w:t>
      </w:r>
      <w:r>
        <w:rPr>
          <w:rFonts w:ascii="Arial" w:hAnsi="Arial" w:cs="Arial"/>
          <w:sz w:val="24"/>
          <w:szCs w:val="24"/>
        </w:rPr>
        <w:t>of</w:t>
      </w:r>
      <w:r>
        <w:rPr>
          <w:rFonts w:ascii="Arial" w:hAnsi="Arial" w:cs="Arial"/>
          <w:spacing w:val="1"/>
          <w:sz w:val="24"/>
          <w:szCs w:val="24"/>
        </w:rPr>
        <w:t xml:space="preserve"> ICD </w:t>
      </w:r>
      <w:proofErr w:type="gramStart"/>
      <w:r>
        <w:rPr>
          <w:rFonts w:ascii="Arial" w:hAnsi="Arial" w:cs="Arial"/>
          <w:spacing w:val="1"/>
          <w:sz w:val="24"/>
          <w:szCs w:val="24"/>
        </w:rPr>
        <w:t>consultant:.................................................................</w:t>
      </w:r>
      <w:proofErr w:type="gramEnd"/>
      <w:r>
        <w:rPr>
          <w:rFonts w:ascii="Arial" w:hAnsi="Arial" w:cs="Arial"/>
          <w:spacing w:val="1"/>
          <w:sz w:val="24"/>
          <w:szCs w:val="24"/>
        </w:rPr>
        <w:t>Date:...............</w:t>
      </w:r>
    </w:p>
    <w:p w14:paraId="6681BD29"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p>
    <w:p w14:paraId="1A42BAC5" w14:textId="77777777" w:rsidR="00ED12F6" w:rsidRDefault="00ED12F6" w:rsidP="00300298">
      <w:pPr>
        <w:widowControl w:val="0"/>
        <w:autoSpaceDE w:val="0"/>
        <w:autoSpaceDN w:val="0"/>
        <w:adjustRightInd w:val="0"/>
        <w:spacing w:after="0" w:line="240" w:lineRule="auto"/>
        <w:ind w:right="21"/>
        <w:jc w:val="both"/>
        <w:rPr>
          <w:rFonts w:ascii="Arial" w:hAnsi="Arial" w:cs="Arial"/>
          <w:sz w:val="24"/>
          <w:szCs w:val="24"/>
        </w:rPr>
      </w:pPr>
      <w:r>
        <w:rPr>
          <w:rFonts w:ascii="Arial" w:hAnsi="Arial" w:cs="Arial"/>
          <w:sz w:val="24"/>
          <w:szCs w:val="24"/>
        </w:rPr>
        <w:t>Signature of professional deacti</w:t>
      </w:r>
      <w:r>
        <w:rPr>
          <w:rFonts w:ascii="Arial" w:hAnsi="Arial" w:cs="Arial"/>
          <w:spacing w:val="1"/>
          <w:sz w:val="24"/>
          <w:szCs w:val="24"/>
        </w:rPr>
        <w:t>v</w:t>
      </w:r>
      <w:r>
        <w:rPr>
          <w:rFonts w:ascii="Arial" w:hAnsi="Arial" w:cs="Arial"/>
          <w:sz w:val="24"/>
          <w:szCs w:val="24"/>
        </w:rPr>
        <w:t xml:space="preserve">ating the </w:t>
      </w:r>
      <w:proofErr w:type="gramStart"/>
      <w:r>
        <w:rPr>
          <w:rFonts w:ascii="Arial" w:hAnsi="Arial" w:cs="Arial"/>
          <w:sz w:val="24"/>
          <w:szCs w:val="24"/>
        </w:rPr>
        <w:t>device:.........................................................</w:t>
      </w:r>
      <w:proofErr w:type="gramEnd"/>
    </w:p>
    <w:p w14:paraId="0D03C820" w14:textId="034F0D43" w:rsidR="00ED12F6" w:rsidRPr="001B4D86" w:rsidRDefault="00ED12F6" w:rsidP="00300298">
      <w:pPr>
        <w:widowControl w:val="0"/>
        <w:autoSpaceDE w:val="0"/>
        <w:autoSpaceDN w:val="0"/>
        <w:adjustRightInd w:val="0"/>
        <w:spacing w:before="29" w:after="0" w:line="240" w:lineRule="auto"/>
        <w:ind w:right="21"/>
        <w:jc w:val="both"/>
        <w:rPr>
          <w:rFonts w:ascii="Arial" w:hAnsi="Arial" w:cs="Arial"/>
          <w:bCs/>
          <w:position w:val="-1"/>
          <w:sz w:val="24"/>
          <w:szCs w:val="24"/>
        </w:rPr>
      </w:pPr>
    </w:p>
    <w:sectPr w:rsidR="00ED12F6" w:rsidRPr="001B4D86" w:rsidSect="00F20089">
      <w:headerReference w:type="default" r:id="rId12"/>
      <w:footerReference w:type="default" r:id="rId13"/>
      <w:headerReference w:type="first" r:id="rId14"/>
      <w:pgSz w:w="12240" w:h="15840"/>
      <w:pgMar w:top="1480" w:right="1467" w:bottom="1560" w:left="168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4B3DB" w14:textId="77777777" w:rsidR="00900C79" w:rsidRDefault="00900C79" w:rsidP="001663FC">
      <w:pPr>
        <w:spacing w:after="0" w:line="240" w:lineRule="auto"/>
      </w:pPr>
      <w:r>
        <w:separator/>
      </w:r>
    </w:p>
  </w:endnote>
  <w:endnote w:type="continuationSeparator" w:id="0">
    <w:p w14:paraId="2271CC07" w14:textId="77777777" w:rsidR="00900C79" w:rsidRDefault="00900C79" w:rsidP="0016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2269"/>
      <w:gridCol w:w="2551"/>
      <w:gridCol w:w="2410"/>
      <w:gridCol w:w="999"/>
    </w:tblGrid>
    <w:tr w:rsidR="00900C79" w:rsidRPr="00E26686" w14:paraId="5138FAE9" w14:textId="77777777" w:rsidTr="001B4D86">
      <w:trPr>
        <w:trHeight w:val="135"/>
      </w:trPr>
      <w:tc>
        <w:tcPr>
          <w:tcW w:w="2409" w:type="dxa"/>
        </w:tcPr>
        <w:p w14:paraId="1E680792" w14:textId="77777777" w:rsidR="00900C79" w:rsidRPr="00E26686" w:rsidRDefault="00900C79" w:rsidP="00A84093">
          <w:pPr>
            <w:pStyle w:val="Footer"/>
            <w:spacing w:after="0" w:line="240" w:lineRule="auto"/>
          </w:pPr>
          <w:r w:rsidRPr="00E26686">
            <w:t xml:space="preserve">Authors: </w:t>
          </w:r>
          <w:r>
            <w:t>SS, MR, MW, WC</w:t>
          </w:r>
        </w:p>
      </w:tc>
      <w:tc>
        <w:tcPr>
          <w:tcW w:w="2269" w:type="dxa"/>
        </w:tcPr>
        <w:p w14:paraId="17F72A02" w14:textId="77777777" w:rsidR="00900C79" w:rsidRPr="00E26686" w:rsidRDefault="00900C79" w:rsidP="00B2436E">
          <w:pPr>
            <w:pStyle w:val="Footer"/>
            <w:spacing w:after="0" w:line="240" w:lineRule="auto"/>
          </w:pPr>
          <w:r w:rsidRPr="00E26686">
            <w:t xml:space="preserve">Version </w:t>
          </w:r>
          <w:r>
            <w:t>4</w:t>
          </w:r>
        </w:p>
      </w:tc>
      <w:tc>
        <w:tcPr>
          <w:tcW w:w="2551" w:type="dxa"/>
        </w:tcPr>
        <w:p w14:paraId="00134A86" w14:textId="77777777" w:rsidR="00900C79" w:rsidRPr="00E26686" w:rsidRDefault="00900C79" w:rsidP="006E0FAE">
          <w:pPr>
            <w:pStyle w:val="Footer"/>
            <w:spacing w:after="0" w:line="240" w:lineRule="auto"/>
          </w:pPr>
          <w:r w:rsidRPr="00E26686">
            <w:t xml:space="preserve">Date </w:t>
          </w:r>
          <w:r>
            <w:t>produced</w:t>
          </w:r>
          <w:r w:rsidRPr="00E26686">
            <w:t>:</w:t>
          </w:r>
          <w:r>
            <w:t xml:space="preserve"> February 2019</w:t>
          </w:r>
        </w:p>
      </w:tc>
      <w:tc>
        <w:tcPr>
          <w:tcW w:w="2410" w:type="dxa"/>
        </w:tcPr>
        <w:p w14:paraId="7F1EA834" w14:textId="77777777" w:rsidR="00900C79" w:rsidRPr="00E26686" w:rsidRDefault="00900C79" w:rsidP="005B740D">
          <w:pPr>
            <w:pStyle w:val="Footer"/>
            <w:spacing w:after="0" w:line="240" w:lineRule="auto"/>
          </w:pPr>
          <w:r w:rsidRPr="00E26686">
            <w:t>Review date:</w:t>
          </w:r>
          <w:r>
            <w:t xml:space="preserve"> February 2022</w:t>
          </w:r>
        </w:p>
      </w:tc>
      <w:tc>
        <w:tcPr>
          <w:tcW w:w="999" w:type="dxa"/>
          <w:tcBorders>
            <w:top w:val="nil"/>
            <w:bottom w:val="nil"/>
            <w:right w:val="nil"/>
          </w:tcBorders>
        </w:tcPr>
        <w:p w14:paraId="5627D591" w14:textId="77777777" w:rsidR="00900C79" w:rsidRPr="00E26686" w:rsidRDefault="005B740D" w:rsidP="00A84093">
          <w:pPr>
            <w:pStyle w:val="Footer"/>
            <w:spacing w:after="0"/>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tc>
    </w:tr>
  </w:tbl>
  <w:p w14:paraId="11FE9151" w14:textId="77777777" w:rsidR="00900C79" w:rsidRDefault="00900C79" w:rsidP="00A84093">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BAC16" w14:textId="77777777" w:rsidR="00900C79" w:rsidRDefault="00900C79" w:rsidP="001663FC">
      <w:pPr>
        <w:spacing w:after="0" w:line="240" w:lineRule="auto"/>
      </w:pPr>
      <w:r>
        <w:separator/>
      </w:r>
    </w:p>
  </w:footnote>
  <w:footnote w:type="continuationSeparator" w:id="0">
    <w:p w14:paraId="6DE212AD" w14:textId="77777777" w:rsidR="00900C79" w:rsidRDefault="00900C79" w:rsidP="00166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63E52" w14:textId="77777777" w:rsidR="00900C79" w:rsidRPr="002E48F9" w:rsidRDefault="00900C79">
    <w:pPr>
      <w:pStyle w:val="Header"/>
      <w:rPr>
        <w:color w:val="FF0000"/>
      </w:rPr>
    </w:pPr>
    <w:r w:rsidRPr="002E48F9">
      <w:rPr>
        <w:color w:val="FF0000"/>
      </w:rPr>
      <w:t>[Health board/Hospice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BB5C7" w14:textId="77777777" w:rsidR="00900C79" w:rsidRPr="00300298" w:rsidRDefault="00900C79">
    <w:pPr>
      <w:pStyle w:val="Header"/>
      <w:rPr>
        <w:color w:val="FF0000"/>
      </w:rPr>
    </w:pPr>
    <w:r w:rsidRPr="002E48F9">
      <w:rPr>
        <w:color w:val="FF0000"/>
      </w:rPr>
      <w:t>[Health board/Hospice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F5216"/>
    <w:multiLevelType w:val="hybridMultilevel"/>
    <w:tmpl w:val="7B284338"/>
    <w:lvl w:ilvl="0" w:tplc="7E980DB0">
      <w:start w:val="1"/>
      <w:numFmt w:val="decimal"/>
      <w:lvlText w:val="%1."/>
      <w:lvlJc w:val="left"/>
      <w:pPr>
        <w:ind w:left="405" w:hanging="360"/>
      </w:pPr>
      <w:rPr>
        <w:rFonts w:cs="Times New Roman" w:hint="default"/>
      </w:rPr>
    </w:lvl>
    <w:lvl w:ilvl="1" w:tplc="08090019" w:tentative="1">
      <w:start w:val="1"/>
      <w:numFmt w:val="lowerLetter"/>
      <w:lvlText w:val="%2."/>
      <w:lvlJc w:val="left"/>
      <w:pPr>
        <w:ind w:left="1125" w:hanging="360"/>
      </w:pPr>
      <w:rPr>
        <w:rFonts w:cs="Times New Roman"/>
      </w:rPr>
    </w:lvl>
    <w:lvl w:ilvl="2" w:tplc="0809001B" w:tentative="1">
      <w:start w:val="1"/>
      <w:numFmt w:val="lowerRoman"/>
      <w:lvlText w:val="%3."/>
      <w:lvlJc w:val="right"/>
      <w:pPr>
        <w:ind w:left="1845" w:hanging="180"/>
      </w:pPr>
      <w:rPr>
        <w:rFonts w:cs="Times New Roman"/>
      </w:rPr>
    </w:lvl>
    <w:lvl w:ilvl="3" w:tplc="0809000F" w:tentative="1">
      <w:start w:val="1"/>
      <w:numFmt w:val="decimal"/>
      <w:lvlText w:val="%4."/>
      <w:lvlJc w:val="left"/>
      <w:pPr>
        <w:ind w:left="2565" w:hanging="360"/>
      </w:pPr>
      <w:rPr>
        <w:rFonts w:cs="Times New Roman"/>
      </w:rPr>
    </w:lvl>
    <w:lvl w:ilvl="4" w:tplc="08090019" w:tentative="1">
      <w:start w:val="1"/>
      <w:numFmt w:val="lowerLetter"/>
      <w:lvlText w:val="%5."/>
      <w:lvlJc w:val="left"/>
      <w:pPr>
        <w:ind w:left="3285" w:hanging="360"/>
      </w:pPr>
      <w:rPr>
        <w:rFonts w:cs="Times New Roman"/>
      </w:rPr>
    </w:lvl>
    <w:lvl w:ilvl="5" w:tplc="0809001B" w:tentative="1">
      <w:start w:val="1"/>
      <w:numFmt w:val="lowerRoman"/>
      <w:lvlText w:val="%6."/>
      <w:lvlJc w:val="right"/>
      <w:pPr>
        <w:ind w:left="4005" w:hanging="180"/>
      </w:pPr>
      <w:rPr>
        <w:rFonts w:cs="Times New Roman"/>
      </w:rPr>
    </w:lvl>
    <w:lvl w:ilvl="6" w:tplc="0809000F" w:tentative="1">
      <w:start w:val="1"/>
      <w:numFmt w:val="decimal"/>
      <w:lvlText w:val="%7."/>
      <w:lvlJc w:val="left"/>
      <w:pPr>
        <w:ind w:left="4725" w:hanging="360"/>
      </w:pPr>
      <w:rPr>
        <w:rFonts w:cs="Times New Roman"/>
      </w:rPr>
    </w:lvl>
    <w:lvl w:ilvl="7" w:tplc="08090019" w:tentative="1">
      <w:start w:val="1"/>
      <w:numFmt w:val="lowerLetter"/>
      <w:lvlText w:val="%8."/>
      <w:lvlJc w:val="left"/>
      <w:pPr>
        <w:ind w:left="5445" w:hanging="360"/>
      </w:pPr>
      <w:rPr>
        <w:rFonts w:cs="Times New Roman"/>
      </w:rPr>
    </w:lvl>
    <w:lvl w:ilvl="8" w:tplc="0809001B" w:tentative="1">
      <w:start w:val="1"/>
      <w:numFmt w:val="lowerRoman"/>
      <w:lvlText w:val="%9."/>
      <w:lvlJc w:val="right"/>
      <w:pPr>
        <w:ind w:left="6165" w:hanging="180"/>
      </w:pPr>
      <w:rPr>
        <w:rFonts w:cs="Times New Roman"/>
      </w:rPr>
    </w:lvl>
  </w:abstractNum>
  <w:abstractNum w:abstractNumId="1" w15:restartNumberingAfterBreak="0">
    <w:nsid w:val="5ABB13D4"/>
    <w:multiLevelType w:val="hybridMultilevel"/>
    <w:tmpl w:val="B680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42602"/>
    <w:multiLevelType w:val="hybridMultilevel"/>
    <w:tmpl w:val="8CEA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0A0"/>
    <w:rsid w:val="0000722C"/>
    <w:rsid w:val="0001443B"/>
    <w:rsid w:val="00016D97"/>
    <w:rsid w:val="00026A6C"/>
    <w:rsid w:val="00043136"/>
    <w:rsid w:val="00047E81"/>
    <w:rsid w:val="00056304"/>
    <w:rsid w:val="00070298"/>
    <w:rsid w:val="00075C7C"/>
    <w:rsid w:val="00080CBA"/>
    <w:rsid w:val="00081E93"/>
    <w:rsid w:val="000B17FE"/>
    <w:rsid w:val="000B796B"/>
    <w:rsid w:val="000C4846"/>
    <w:rsid w:val="000E64CC"/>
    <w:rsid w:val="000F22A1"/>
    <w:rsid w:val="001119B0"/>
    <w:rsid w:val="00111CA4"/>
    <w:rsid w:val="001203ED"/>
    <w:rsid w:val="00145723"/>
    <w:rsid w:val="00151805"/>
    <w:rsid w:val="00160E0A"/>
    <w:rsid w:val="001663FC"/>
    <w:rsid w:val="0018763B"/>
    <w:rsid w:val="001A16DF"/>
    <w:rsid w:val="001A7FF1"/>
    <w:rsid w:val="001B4D86"/>
    <w:rsid w:val="001D6598"/>
    <w:rsid w:val="001E058D"/>
    <w:rsid w:val="001E62B7"/>
    <w:rsid w:val="00200196"/>
    <w:rsid w:val="00210099"/>
    <w:rsid w:val="0021133A"/>
    <w:rsid w:val="00212C38"/>
    <w:rsid w:val="00240351"/>
    <w:rsid w:val="00244A27"/>
    <w:rsid w:val="00253895"/>
    <w:rsid w:val="00254192"/>
    <w:rsid w:val="00254FDF"/>
    <w:rsid w:val="002856B9"/>
    <w:rsid w:val="00294AEC"/>
    <w:rsid w:val="00294EDA"/>
    <w:rsid w:val="002A0D5D"/>
    <w:rsid w:val="002A6B0C"/>
    <w:rsid w:val="002B17D7"/>
    <w:rsid w:val="002B1C8E"/>
    <w:rsid w:val="002B7B23"/>
    <w:rsid w:val="002C6B34"/>
    <w:rsid w:val="002D1068"/>
    <w:rsid w:val="002E1959"/>
    <w:rsid w:val="002E48F9"/>
    <w:rsid w:val="002F2B86"/>
    <w:rsid w:val="002F47C6"/>
    <w:rsid w:val="002F592C"/>
    <w:rsid w:val="002F6246"/>
    <w:rsid w:val="00300298"/>
    <w:rsid w:val="00312786"/>
    <w:rsid w:val="003270A5"/>
    <w:rsid w:val="003303E1"/>
    <w:rsid w:val="003339EA"/>
    <w:rsid w:val="00360EB7"/>
    <w:rsid w:val="003734F3"/>
    <w:rsid w:val="003742E4"/>
    <w:rsid w:val="003769E3"/>
    <w:rsid w:val="003828BB"/>
    <w:rsid w:val="003941C1"/>
    <w:rsid w:val="003A3730"/>
    <w:rsid w:val="003E46C9"/>
    <w:rsid w:val="003F2BBB"/>
    <w:rsid w:val="00421A53"/>
    <w:rsid w:val="00422137"/>
    <w:rsid w:val="00422A5B"/>
    <w:rsid w:val="004371FC"/>
    <w:rsid w:val="00472E86"/>
    <w:rsid w:val="00475530"/>
    <w:rsid w:val="0047709B"/>
    <w:rsid w:val="00493CC2"/>
    <w:rsid w:val="004A10DF"/>
    <w:rsid w:val="004A45E9"/>
    <w:rsid w:val="004A6459"/>
    <w:rsid w:val="004C1B9F"/>
    <w:rsid w:val="004F0048"/>
    <w:rsid w:val="00503CB4"/>
    <w:rsid w:val="0051323B"/>
    <w:rsid w:val="005158A1"/>
    <w:rsid w:val="00543FF4"/>
    <w:rsid w:val="00546A1A"/>
    <w:rsid w:val="00552211"/>
    <w:rsid w:val="00594BB2"/>
    <w:rsid w:val="005A440A"/>
    <w:rsid w:val="005B5A32"/>
    <w:rsid w:val="005B740D"/>
    <w:rsid w:val="005D633D"/>
    <w:rsid w:val="005F2554"/>
    <w:rsid w:val="005F6A13"/>
    <w:rsid w:val="0060189A"/>
    <w:rsid w:val="00625B74"/>
    <w:rsid w:val="00631AF0"/>
    <w:rsid w:val="00635625"/>
    <w:rsid w:val="0065083D"/>
    <w:rsid w:val="00660AC1"/>
    <w:rsid w:val="0066316D"/>
    <w:rsid w:val="00677628"/>
    <w:rsid w:val="006B02CB"/>
    <w:rsid w:val="006C5195"/>
    <w:rsid w:val="006E0FAE"/>
    <w:rsid w:val="006E11F7"/>
    <w:rsid w:val="006E4E3C"/>
    <w:rsid w:val="006F4A8C"/>
    <w:rsid w:val="00704B09"/>
    <w:rsid w:val="0071267E"/>
    <w:rsid w:val="00720AF3"/>
    <w:rsid w:val="007304FA"/>
    <w:rsid w:val="00737C0D"/>
    <w:rsid w:val="00755165"/>
    <w:rsid w:val="00755A6B"/>
    <w:rsid w:val="007610A2"/>
    <w:rsid w:val="00765B85"/>
    <w:rsid w:val="00767871"/>
    <w:rsid w:val="007913DE"/>
    <w:rsid w:val="00797BAB"/>
    <w:rsid w:val="007C414D"/>
    <w:rsid w:val="007C6C40"/>
    <w:rsid w:val="007D5127"/>
    <w:rsid w:val="007D5BD2"/>
    <w:rsid w:val="007E4476"/>
    <w:rsid w:val="007F37EA"/>
    <w:rsid w:val="00813BEF"/>
    <w:rsid w:val="0081506B"/>
    <w:rsid w:val="00826230"/>
    <w:rsid w:val="00836D9F"/>
    <w:rsid w:val="008558A5"/>
    <w:rsid w:val="00856243"/>
    <w:rsid w:val="008649FC"/>
    <w:rsid w:val="00865BC7"/>
    <w:rsid w:val="00871653"/>
    <w:rsid w:val="00872DAD"/>
    <w:rsid w:val="00875352"/>
    <w:rsid w:val="00876915"/>
    <w:rsid w:val="008A1FCC"/>
    <w:rsid w:val="008B793C"/>
    <w:rsid w:val="008B7A2E"/>
    <w:rsid w:val="008C00C8"/>
    <w:rsid w:val="008F2821"/>
    <w:rsid w:val="008F3A6F"/>
    <w:rsid w:val="00900C79"/>
    <w:rsid w:val="0090408B"/>
    <w:rsid w:val="00942160"/>
    <w:rsid w:val="00951DB8"/>
    <w:rsid w:val="0095520E"/>
    <w:rsid w:val="009662C3"/>
    <w:rsid w:val="00970F1D"/>
    <w:rsid w:val="009862E3"/>
    <w:rsid w:val="009905DC"/>
    <w:rsid w:val="009A33FA"/>
    <w:rsid w:val="009E4D69"/>
    <w:rsid w:val="009F12CB"/>
    <w:rsid w:val="009F2017"/>
    <w:rsid w:val="009F350F"/>
    <w:rsid w:val="009F5963"/>
    <w:rsid w:val="00A1437E"/>
    <w:rsid w:val="00A17442"/>
    <w:rsid w:val="00A2354D"/>
    <w:rsid w:val="00A2595B"/>
    <w:rsid w:val="00A32394"/>
    <w:rsid w:val="00A34D45"/>
    <w:rsid w:val="00A36EBE"/>
    <w:rsid w:val="00A3765A"/>
    <w:rsid w:val="00A42224"/>
    <w:rsid w:val="00A443A0"/>
    <w:rsid w:val="00A54385"/>
    <w:rsid w:val="00A67967"/>
    <w:rsid w:val="00A82752"/>
    <w:rsid w:val="00A84093"/>
    <w:rsid w:val="00AC45D6"/>
    <w:rsid w:val="00AD42B8"/>
    <w:rsid w:val="00AF5A69"/>
    <w:rsid w:val="00AF6C94"/>
    <w:rsid w:val="00B04383"/>
    <w:rsid w:val="00B05FDA"/>
    <w:rsid w:val="00B0614B"/>
    <w:rsid w:val="00B13539"/>
    <w:rsid w:val="00B2436E"/>
    <w:rsid w:val="00B25043"/>
    <w:rsid w:val="00B2575E"/>
    <w:rsid w:val="00B32267"/>
    <w:rsid w:val="00B550A0"/>
    <w:rsid w:val="00B708C3"/>
    <w:rsid w:val="00B77E8E"/>
    <w:rsid w:val="00B80D69"/>
    <w:rsid w:val="00B83FFC"/>
    <w:rsid w:val="00B85DBA"/>
    <w:rsid w:val="00BC4082"/>
    <w:rsid w:val="00BC6E30"/>
    <w:rsid w:val="00BC6FE2"/>
    <w:rsid w:val="00BD21C0"/>
    <w:rsid w:val="00BD2F49"/>
    <w:rsid w:val="00BD679F"/>
    <w:rsid w:val="00C04C3F"/>
    <w:rsid w:val="00C05404"/>
    <w:rsid w:val="00C06A86"/>
    <w:rsid w:val="00C250D6"/>
    <w:rsid w:val="00C26979"/>
    <w:rsid w:val="00C316D1"/>
    <w:rsid w:val="00C31B06"/>
    <w:rsid w:val="00C410A1"/>
    <w:rsid w:val="00C54C78"/>
    <w:rsid w:val="00C97CBC"/>
    <w:rsid w:val="00CA5000"/>
    <w:rsid w:val="00CA716E"/>
    <w:rsid w:val="00CC005B"/>
    <w:rsid w:val="00CC4667"/>
    <w:rsid w:val="00CF6A77"/>
    <w:rsid w:val="00CF739E"/>
    <w:rsid w:val="00D0593E"/>
    <w:rsid w:val="00D14AFD"/>
    <w:rsid w:val="00D25893"/>
    <w:rsid w:val="00D5462D"/>
    <w:rsid w:val="00D567A4"/>
    <w:rsid w:val="00D6185C"/>
    <w:rsid w:val="00D8085E"/>
    <w:rsid w:val="00D82EEB"/>
    <w:rsid w:val="00D847B9"/>
    <w:rsid w:val="00D9223F"/>
    <w:rsid w:val="00D937E8"/>
    <w:rsid w:val="00D93FD5"/>
    <w:rsid w:val="00D96A96"/>
    <w:rsid w:val="00DA348B"/>
    <w:rsid w:val="00DA4FD3"/>
    <w:rsid w:val="00DF044C"/>
    <w:rsid w:val="00E01D58"/>
    <w:rsid w:val="00E02759"/>
    <w:rsid w:val="00E21BA6"/>
    <w:rsid w:val="00E22188"/>
    <w:rsid w:val="00E26686"/>
    <w:rsid w:val="00E455EC"/>
    <w:rsid w:val="00E643A3"/>
    <w:rsid w:val="00E71106"/>
    <w:rsid w:val="00E77A19"/>
    <w:rsid w:val="00E80293"/>
    <w:rsid w:val="00ED12F6"/>
    <w:rsid w:val="00EE3F7F"/>
    <w:rsid w:val="00EE699B"/>
    <w:rsid w:val="00EF1D62"/>
    <w:rsid w:val="00F17CF9"/>
    <w:rsid w:val="00F20089"/>
    <w:rsid w:val="00F22E42"/>
    <w:rsid w:val="00F33439"/>
    <w:rsid w:val="00F337D5"/>
    <w:rsid w:val="00F53132"/>
    <w:rsid w:val="00F72F4E"/>
    <w:rsid w:val="00F76124"/>
    <w:rsid w:val="00F8164E"/>
    <w:rsid w:val="00F82991"/>
    <w:rsid w:val="00FA059F"/>
    <w:rsid w:val="00FA3140"/>
    <w:rsid w:val="00FD6F7D"/>
    <w:rsid w:val="00FE279C"/>
    <w:rsid w:val="00FE35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BAC56C"/>
  <w15:docId w15:val="{33F038E7-159D-47CB-BEF0-892696977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7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663FC"/>
    <w:pPr>
      <w:tabs>
        <w:tab w:val="center" w:pos="4513"/>
        <w:tab w:val="right" w:pos="9026"/>
      </w:tabs>
    </w:pPr>
  </w:style>
  <w:style w:type="character" w:customStyle="1" w:styleId="HeaderChar">
    <w:name w:val="Header Char"/>
    <w:basedOn w:val="DefaultParagraphFont"/>
    <w:link w:val="Header"/>
    <w:uiPriority w:val="99"/>
    <w:semiHidden/>
    <w:locked/>
    <w:rsid w:val="001663FC"/>
    <w:rPr>
      <w:rFonts w:cs="Times New Roman"/>
    </w:rPr>
  </w:style>
  <w:style w:type="paragraph" w:styleId="Footer">
    <w:name w:val="footer"/>
    <w:basedOn w:val="Normal"/>
    <w:link w:val="FooterChar"/>
    <w:uiPriority w:val="99"/>
    <w:rsid w:val="001663FC"/>
    <w:pPr>
      <w:tabs>
        <w:tab w:val="center" w:pos="4513"/>
        <w:tab w:val="right" w:pos="9026"/>
      </w:tabs>
    </w:pPr>
  </w:style>
  <w:style w:type="character" w:customStyle="1" w:styleId="FooterChar">
    <w:name w:val="Footer Char"/>
    <w:basedOn w:val="DefaultParagraphFont"/>
    <w:link w:val="Footer"/>
    <w:uiPriority w:val="99"/>
    <w:locked/>
    <w:rsid w:val="001663FC"/>
    <w:rPr>
      <w:rFonts w:cs="Times New Roman"/>
    </w:rPr>
  </w:style>
  <w:style w:type="paragraph" w:styleId="BalloonText">
    <w:name w:val="Balloon Text"/>
    <w:basedOn w:val="Normal"/>
    <w:link w:val="BalloonTextChar"/>
    <w:uiPriority w:val="99"/>
    <w:semiHidden/>
    <w:rsid w:val="00166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63FC"/>
    <w:rPr>
      <w:rFonts w:ascii="Tahoma" w:hAnsi="Tahoma" w:cs="Tahoma"/>
      <w:sz w:val="16"/>
      <w:szCs w:val="16"/>
    </w:rPr>
  </w:style>
  <w:style w:type="table" w:styleId="TableGrid">
    <w:name w:val="Table Grid"/>
    <w:basedOn w:val="TableNormal"/>
    <w:uiPriority w:val="99"/>
    <w:rsid w:val="001663F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872DAD"/>
    <w:rPr>
      <w:sz w:val="20"/>
      <w:szCs w:val="20"/>
    </w:rPr>
  </w:style>
  <w:style w:type="character" w:customStyle="1" w:styleId="EndnoteTextChar">
    <w:name w:val="Endnote Text Char"/>
    <w:basedOn w:val="DefaultParagraphFont"/>
    <w:link w:val="EndnoteText"/>
    <w:uiPriority w:val="99"/>
    <w:semiHidden/>
    <w:locked/>
    <w:rsid w:val="00872DAD"/>
    <w:rPr>
      <w:rFonts w:cs="Times New Roman"/>
      <w:sz w:val="20"/>
      <w:szCs w:val="20"/>
    </w:rPr>
  </w:style>
  <w:style w:type="character" w:styleId="EndnoteReference">
    <w:name w:val="endnote reference"/>
    <w:basedOn w:val="DefaultParagraphFont"/>
    <w:uiPriority w:val="99"/>
    <w:semiHidden/>
    <w:rsid w:val="00872DAD"/>
    <w:rPr>
      <w:rFonts w:cs="Times New Roman"/>
      <w:vertAlign w:val="superscript"/>
    </w:rPr>
  </w:style>
  <w:style w:type="character" w:styleId="CommentReference">
    <w:name w:val="annotation reference"/>
    <w:basedOn w:val="DefaultParagraphFont"/>
    <w:uiPriority w:val="99"/>
    <w:semiHidden/>
    <w:rsid w:val="00546A1A"/>
    <w:rPr>
      <w:rFonts w:cs="Times New Roman"/>
      <w:sz w:val="16"/>
      <w:szCs w:val="16"/>
    </w:rPr>
  </w:style>
  <w:style w:type="paragraph" w:styleId="CommentText">
    <w:name w:val="annotation text"/>
    <w:basedOn w:val="Normal"/>
    <w:link w:val="CommentTextChar"/>
    <w:uiPriority w:val="99"/>
    <w:semiHidden/>
    <w:rsid w:val="00546A1A"/>
    <w:rPr>
      <w:sz w:val="20"/>
      <w:szCs w:val="20"/>
    </w:rPr>
  </w:style>
  <w:style w:type="character" w:customStyle="1" w:styleId="CommentTextChar">
    <w:name w:val="Comment Text Char"/>
    <w:basedOn w:val="DefaultParagraphFont"/>
    <w:link w:val="CommentText"/>
    <w:uiPriority w:val="99"/>
    <w:semiHidden/>
    <w:locked/>
    <w:rsid w:val="00546A1A"/>
    <w:rPr>
      <w:rFonts w:cs="Times New Roman"/>
      <w:sz w:val="20"/>
      <w:szCs w:val="20"/>
    </w:rPr>
  </w:style>
  <w:style w:type="paragraph" w:styleId="CommentSubject">
    <w:name w:val="annotation subject"/>
    <w:basedOn w:val="CommentText"/>
    <w:next w:val="CommentText"/>
    <w:link w:val="CommentSubjectChar"/>
    <w:uiPriority w:val="99"/>
    <w:semiHidden/>
    <w:rsid w:val="00546A1A"/>
    <w:rPr>
      <w:b/>
      <w:bCs/>
    </w:rPr>
  </w:style>
  <w:style w:type="character" w:customStyle="1" w:styleId="CommentSubjectChar">
    <w:name w:val="Comment Subject Char"/>
    <w:basedOn w:val="CommentTextChar"/>
    <w:link w:val="CommentSubject"/>
    <w:uiPriority w:val="99"/>
    <w:semiHidden/>
    <w:locked/>
    <w:rsid w:val="00546A1A"/>
    <w:rPr>
      <w:rFonts w:cs="Times New Roman"/>
      <w:b/>
      <w:bCs/>
      <w:sz w:val="20"/>
      <w:szCs w:val="20"/>
    </w:rPr>
  </w:style>
  <w:style w:type="character" w:styleId="Hyperlink">
    <w:name w:val="Hyperlink"/>
    <w:basedOn w:val="DefaultParagraphFont"/>
    <w:uiPriority w:val="99"/>
    <w:rsid w:val="00B708C3"/>
    <w:rPr>
      <w:rFonts w:cs="Times New Roman"/>
      <w:color w:val="0000FF"/>
      <w:u w:val="single"/>
    </w:rPr>
  </w:style>
  <w:style w:type="paragraph" w:customStyle="1" w:styleId="Default">
    <w:name w:val="Default"/>
    <w:rsid w:val="0001443B"/>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119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19B0"/>
    <w:rPr>
      <w:sz w:val="20"/>
      <w:szCs w:val="20"/>
    </w:rPr>
  </w:style>
  <w:style w:type="character" w:styleId="FootnoteReference">
    <w:name w:val="footnote reference"/>
    <w:basedOn w:val="DefaultParagraphFont"/>
    <w:uiPriority w:val="99"/>
    <w:semiHidden/>
    <w:unhideWhenUsed/>
    <w:rsid w:val="001119B0"/>
    <w:rPr>
      <w:vertAlign w:val="superscript"/>
    </w:rPr>
  </w:style>
  <w:style w:type="paragraph" w:styleId="ListParagraph">
    <w:name w:val="List Paragraph"/>
    <w:basedOn w:val="Normal"/>
    <w:uiPriority w:val="34"/>
    <w:qFormat/>
    <w:rsid w:val="00F816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uidance.nice.org.uk/ta31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ruk.org.uk/Docs/ICD%20Deactivation%20Leaflet-Arrhythmia%20Allianc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88374-88C3-4115-91D3-B13B59CA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1920</Words>
  <Characters>11780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All-Wales Operational Document</vt:lpstr>
    </vt:vector>
  </TitlesOfParts>
  <Company>ABMU NHS Trust</Company>
  <LinksUpToDate>false</LinksUpToDate>
  <CharactersWithSpaces>13673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All-Wales Operational Document</dc:title>
  <dc:subject>Deactivation of Implantable Cardioverter Defibrillators (ICD) at the end of life</dc:subject>
  <dc:creator>Siwan Seaman</dc:creator>
  <dc:description>Document was created by {applicationname}, version: {version}</dc:description>
  <cp:lastModifiedBy>Ceri Dunstan (NHS Wales Health Collaborative)</cp:lastModifiedBy>
  <cp:revision>2</cp:revision>
  <cp:lastPrinted>2019-01-22T11:19:00Z</cp:lastPrinted>
  <dcterms:created xsi:type="dcterms:W3CDTF">2021-11-01T11:59:00Z</dcterms:created>
  <dcterms:modified xsi:type="dcterms:W3CDTF">2021-11-01T11:59:00Z</dcterms:modified>
</cp:coreProperties>
</file>